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2BAB5E" w14:textId="77777777" w:rsidR="00B65798" w:rsidRDefault="00000000">
      <w:pPr>
        <w:spacing w:after="0" w:line="240" w:lineRule="auto"/>
        <w:jc w:val="center"/>
        <w:outlineLvl w:val="0"/>
        <w:rPr>
          <w:rFonts w:ascii="Times New Roman" w:hAnsi="Times New Roman"/>
          <w:b/>
          <w:color w:val="333333"/>
          <w:sz w:val="28"/>
        </w:rPr>
      </w:pPr>
      <w:r>
        <w:rPr>
          <w:rFonts w:ascii="Times New Roman" w:hAnsi="Times New Roman"/>
          <w:b/>
          <w:color w:val="333333"/>
          <w:sz w:val="28"/>
        </w:rPr>
        <w:t xml:space="preserve">Список необходимых материалов для художественного отделения </w:t>
      </w:r>
    </w:p>
    <w:p w14:paraId="2459E7BA" w14:textId="77777777" w:rsidR="00B65798" w:rsidRDefault="00000000">
      <w:pPr>
        <w:spacing w:after="0" w:line="240" w:lineRule="auto"/>
        <w:jc w:val="center"/>
        <w:outlineLvl w:val="0"/>
        <w:rPr>
          <w:rFonts w:ascii="Times New Roman" w:hAnsi="Times New Roman"/>
          <w:b/>
          <w:color w:val="333333"/>
          <w:sz w:val="28"/>
        </w:rPr>
      </w:pPr>
      <w:r>
        <w:rPr>
          <w:rFonts w:ascii="Times New Roman" w:hAnsi="Times New Roman"/>
          <w:b/>
          <w:color w:val="333333"/>
          <w:sz w:val="28"/>
        </w:rPr>
        <w:t>МАУ ДО «</w:t>
      </w:r>
      <w:proofErr w:type="spellStart"/>
      <w:r>
        <w:rPr>
          <w:rFonts w:ascii="Times New Roman" w:hAnsi="Times New Roman"/>
          <w:b/>
          <w:color w:val="333333"/>
          <w:sz w:val="28"/>
        </w:rPr>
        <w:t>Дороховская</w:t>
      </w:r>
      <w:proofErr w:type="spellEnd"/>
      <w:r>
        <w:rPr>
          <w:rFonts w:ascii="Times New Roman" w:hAnsi="Times New Roman"/>
          <w:b/>
          <w:color w:val="333333"/>
          <w:sz w:val="28"/>
        </w:rPr>
        <w:t xml:space="preserve"> ДШИ»</w:t>
      </w:r>
    </w:p>
    <w:p w14:paraId="281B955A" w14:textId="77777777" w:rsidR="00B65798" w:rsidRDefault="00B65798">
      <w:pPr>
        <w:spacing w:after="0" w:line="240" w:lineRule="auto"/>
        <w:jc w:val="center"/>
        <w:outlineLvl w:val="0"/>
        <w:rPr>
          <w:rFonts w:ascii="Times New Roman" w:hAnsi="Times New Roman"/>
          <w:b/>
          <w:color w:val="333333"/>
          <w:sz w:val="28"/>
        </w:rPr>
      </w:pPr>
    </w:p>
    <w:p w14:paraId="453D5BD0" w14:textId="77777777" w:rsidR="00B65798" w:rsidRDefault="00000000">
      <w:pPr>
        <w:spacing w:after="225" w:line="240" w:lineRule="auto"/>
        <w:rPr>
          <w:rFonts w:ascii="Times New Roman" w:hAnsi="Times New Roman"/>
          <w:b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1</w:t>
      </w:r>
      <w:r>
        <w:rPr>
          <w:rFonts w:ascii="Times New Roman" w:hAnsi="Times New Roman"/>
          <w:b/>
          <w:color w:val="444444"/>
          <w:sz w:val="23"/>
        </w:rPr>
        <w:t xml:space="preserve">. Бумага   формат </w:t>
      </w:r>
      <w:r>
        <w:rPr>
          <w:rFonts w:ascii="Times New Roman" w:hAnsi="Times New Roman"/>
          <w:b/>
          <w:color w:val="444444"/>
          <w:sz w:val="32"/>
        </w:rPr>
        <w:t>А</w:t>
      </w:r>
      <w:proofErr w:type="gramStart"/>
      <w:r>
        <w:rPr>
          <w:rFonts w:ascii="Times New Roman" w:hAnsi="Times New Roman"/>
          <w:b/>
          <w:color w:val="444444"/>
          <w:sz w:val="32"/>
        </w:rPr>
        <w:t>2 ,</w:t>
      </w:r>
      <w:proofErr w:type="gramEnd"/>
      <w:r>
        <w:rPr>
          <w:rFonts w:ascii="Times New Roman" w:hAnsi="Times New Roman"/>
          <w:b/>
          <w:color w:val="444444"/>
          <w:sz w:val="32"/>
        </w:rPr>
        <w:t xml:space="preserve"> А3 </w:t>
      </w:r>
      <w:r>
        <w:rPr>
          <w:rFonts w:ascii="Times New Roman" w:hAnsi="Times New Roman"/>
          <w:b/>
          <w:color w:val="444444"/>
          <w:sz w:val="23"/>
        </w:rPr>
        <w:t xml:space="preserve"> для рисунка  –  (принести в класс).</w:t>
      </w:r>
    </w:p>
    <w:p w14:paraId="5DF8044A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Можно и другой фирмы, </w:t>
      </w:r>
      <w:r>
        <w:rPr>
          <w:rFonts w:ascii="Times New Roman" w:hAnsi="Times New Roman"/>
          <w:b/>
          <w:color w:val="444444"/>
          <w:sz w:val="23"/>
        </w:rPr>
        <w:t>смотрите пожалуйста плотность 200!!!</w:t>
      </w:r>
      <w:r>
        <w:rPr>
          <w:rFonts w:ascii="Times New Roman" w:hAnsi="Times New Roman"/>
          <w:color w:val="444444"/>
          <w:sz w:val="23"/>
        </w:rPr>
        <w:t>(Хватит на 2-3 года)</w:t>
      </w:r>
    </w:p>
    <w:p w14:paraId="0EC980E6" w14:textId="77777777" w:rsidR="00B65798" w:rsidRDefault="00000000">
      <w:pPr>
        <w:rPr>
          <w:rFonts w:ascii="Times New Roman" w:hAnsi="Times New Roman"/>
          <w:color w:val="444444"/>
          <w:sz w:val="23"/>
        </w:rPr>
      </w:pPr>
      <w:r>
        <w:t xml:space="preserve">                           </w:t>
      </w:r>
      <w:r>
        <w:rPr>
          <w:rFonts w:ascii="Times New Roman" w:hAnsi="Times New Roman"/>
          <w:noProof/>
          <w:color w:val="444444"/>
          <w:sz w:val="23"/>
        </w:rPr>
        <w:drawing>
          <wp:inline distT="0" distB="0" distL="0" distR="0" wp14:anchorId="7CDE31BA" wp14:editId="7326ACEB">
            <wp:extent cx="1968451" cy="252173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rcRect t="20097" b="22251"/>
                    <a:stretch/>
                  </pic:blipFill>
                  <pic:spPr>
                    <a:xfrm>
                      <a:off x="0" y="0"/>
                      <a:ext cx="1968451" cy="252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44444"/>
          <w:sz w:val="23"/>
        </w:rPr>
        <w:drawing>
          <wp:inline distT="0" distB="0" distL="0" distR="0" wp14:anchorId="2DC4B96B" wp14:editId="6F0A160F">
            <wp:extent cx="2842260" cy="239204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84226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AE40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42224B7A" w14:textId="10703E79" w:rsidR="00B65798" w:rsidRDefault="00000000">
      <w:pPr>
        <w:spacing w:after="225" w:line="240" w:lineRule="auto"/>
        <w:rPr>
          <w:rFonts w:ascii="Times New Roman" w:hAnsi="Times New Roman"/>
          <w:b/>
          <w:color w:val="444444"/>
          <w:sz w:val="23"/>
        </w:rPr>
      </w:pPr>
      <w:r>
        <w:rPr>
          <w:rFonts w:ascii="Times New Roman" w:hAnsi="Times New Roman"/>
          <w:b/>
          <w:color w:val="444444"/>
          <w:sz w:val="23"/>
        </w:rPr>
        <w:t>Бумага   формат</w:t>
      </w:r>
      <w:r>
        <w:rPr>
          <w:rFonts w:ascii="Times New Roman" w:hAnsi="Times New Roman"/>
          <w:b/>
          <w:color w:val="444444"/>
          <w:sz w:val="32"/>
        </w:rPr>
        <w:t xml:space="preserve"> А2</w:t>
      </w:r>
      <w:r>
        <w:rPr>
          <w:rFonts w:ascii="Times New Roman" w:hAnsi="Times New Roman"/>
          <w:b/>
          <w:color w:val="444444"/>
          <w:sz w:val="23"/>
        </w:rPr>
        <w:t xml:space="preserve">, </w:t>
      </w:r>
      <w:r>
        <w:rPr>
          <w:rFonts w:ascii="Times New Roman" w:hAnsi="Times New Roman"/>
          <w:b/>
          <w:color w:val="444444"/>
          <w:sz w:val="32"/>
        </w:rPr>
        <w:t xml:space="preserve">А3 </w:t>
      </w:r>
      <w:r>
        <w:rPr>
          <w:rFonts w:ascii="Times New Roman" w:hAnsi="Times New Roman"/>
          <w:b/>
          <w:color w:val="444444"/>
          <w:sz w:val="23"/>
        </w:rPr>
        <w:t xml:space="preserve">для </w:t>
      </w:r>
      <w:proofErr w:type="gramStart"/>
      <w:r>
        <w:rPr>
          <w:rFonts w:ascii="Times New Roman" w:hAnsi="Times New Roman"/>
          <w:b/>
          <w:color w:val="444444"/>
          <w:sz w:val="23"/>
        </w:rPr>
        <w:t>акварели  –</w:t>
      </w:r>
      <w:proofErr w:type="gramEnd"/>
      <w:r>
        <w:rPr>
          <w:rFonts w:ascii="Times New Roman" w:hAnsi="Times New Roman"/>
          <w:b/>
          <w:color w:val="444444"/>
          <w:sz w:val="23"/>
        </w:rPr>
        <w:t xml:space="preserve">  (принести в класс).</w:t>
      </w:r>
    </w:p>
    <w:p w14:paraId="38B6552C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Можно и другой фирмы, </w:t>
      </w:r>
      <w:r>
        <w:rPr>
          <w:rFonts w:ascii="Times New Roman" w:hAnsi="Times New Roman"/>
          <w:b/>
          <w:color w:val="444444"/>
          <w:sz w:val="23"/>
        </w:rPr>
        <w:t>смотрите пожалуйста плотность 200!!!</w:t>
      </w:r>
      <w:r>
        <w:rPr>
          <w:rFonts w:ascii="Times New Roman" w:hAnsi="Times New Roman"/>
          <w:color w:val="444444"/>
          <w:sz w:val="23"/>
        </w:rPr>
        <w:t>(Хватит на 2-3 года)</w:t>
      </w:r>
    </w:p>
    <w:p w14:paraId="45EE4842" w14:textId="77777777" w:rsidR="00B65798" w:rsidRDefault="00000000">
      <w:pPr>
        <w:spacing w:after="0" w:line="240" w:lineRule="auto"/>
      </w:pPr>
      <w:r>
        <w:t xml:space="preserve">                </w:t>
      </w:r>
      <w:r>
        <w:rPr>
          <w:noProof/>
        </w:rPr>
        <w:drawing>
          <wp:inline distT="0" distB="0" distL="0" distR="0" wp14:anchorId="70FD35A2" wp14:editId="3CFF6F2E">
            <wp:extent cx="1905000" cy="269748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50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58FDC5" wp14:editId="270C420A">
            <wp:extent cx="1951990" cy="2581842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rcRect t="20920" b="21839"/>
                    <a:stretch/>
                  </pic:blipFill>
                  <pic:spPr>
                    <a:xfrm>
                      <a:off x="0" y="0"/>
                      <a:ext cx="1951990" cy="258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0495B914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7EE9E30E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6DB88DC7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5C23ECEC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69450DA5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19297312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6630443E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64B6DC08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5624131E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40FE5B89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790A7759" w14:textId="77777777" w:rsidR="00B65798" w:rsidRDefault="00000000">
      <w:pPr>
        <w:spacing w:after="225" w:line="240" w:lineRule="auto"/>
        <w:rPr>
          <w:rFonts w:ascii="Times New Roman" w:hAnsi="Times New Roman"/>
          <w:b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lastRenderedPageBreak/>
        <w:t xml:space="preserve">2. Чтоб прикрепить любой лист к мольберту — будет необходим молярный скотч любой ширины. Он легко рвётся руками и не повреждает структуру бумаги при снятии с мольберта – </w:t>
      </w:r>
      <w:r>
        <w:rPr>
          <w:rFonts w:ascii="Times New Roman" w:hAnsi="Times New Roman"/>
          <w:b/>
          <w:color w:val="444444"/>
          <w:sz w:val="23"/>
        </w:rPr>
        <w:t>2</w:t>
      </w:r>
      <w:proofErr w:type="gramStart"/>
      <w:r>
        <w:rPr>
          <w:rFonts w:ascii="Times New Roman" w:hAnsi="Times New Roman"/>
          <w:b/>
          <w:color w:val="444444"/>
          <w:sz w:val="23"/>
        </w:rPr>
        <w:t>шт(</w:t>
      </w:r>
      <w:proofErr w:type="gramEnd"/>
      <w:r>
        <w:rPr>
          <w:rFonts w:ascii="Times New Roman" w:hAnsi="Times New Roman"/>
          <w:b/>
          <w:color w:val="444444"/>
          <w:sz w:val="23"/>
        </w:rPr>
        <w:t>принести в класс).</w:t>
      </w:r>
    </w:p>
    <w:p w14:paraId="219196B5" w14:textId="77777777" w:rsidR="00B65798" w:rsidRDefault="00000000">
      <w:pPr>
        <w:spacing w:after="0" w:line="240" w:lineRule="auto"/>
        <w:rPr>
          <w:rFonts w:ascii="Times New Roman" w:hAnsi="Times New Roman"/>
          <w:color w:val="444444"/>
          <w:sz w:val="23"/>
        </w:rPr>
      </w:pPr>
      <w:r>
        <w:rPr>
          <w:rFonts w:ascii="inherit" w:hAnsi="inherit"/>
          <w:noProof/>
          <w:color w:val="BF0000"/>
          <w:sz w:val="23"/>
        </w:rPr>
        <w:drawing>
          <wp:inline distT="0" distB="0" distL="0" distR="0" wp14:anchorId="1C4E3A73" wp14:editId="002505D4">
            <wp:extent cx="1428750" cy="142875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5D84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 </w:t>
      </w:r>
    </w:p>
    <w:p w14:paraId="24C380E6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3. Карандаши простые   С 9 лет занимаясь по предмету «Рисунок» необходим набор простых карандашей — H, НB, В, 2</w:t>
      </w:r>
      <w:proofErr w:type="gramStart"/>
      <w:r>
        <w:rPr>
          <w:rFonts w:ascii="Times New Roman" w:hAnsi="Times New Roman"/>
          <w:color w:val="444444"/>
          <w:sz w:val="23"/>
        </w:rPr>
        <w:t>В,  4</w:t>
      </w:r>
      <w:proofErr w:type="gramEnd"/>
      <w:r>
        <w:rPr>
          <w:rFonts w:ascii="Times New Roman" w:hAnsi="Times New Roman"/>
          <w:color w:val="444444"/>
          <w:sz w:val="23"/>
        </w:rPr>
        <w:t>В,  6В,  8В.</w:t>
      </w:r>
    </w:p>
    <w:p w14:paraId="7B34B943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noProof/>
          <w:color w:val="444444"/>
          <w:sz w:val="23"/>
        </w:rPr>
        <w:drawing>
          <wp:inline distT="0" distB="0" distL="0" distR="0" wp14:anchorId="275D4466" wp14:editId="4015C13E">
            <wp:extent cx="2057400" cy="2654506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rcRect t="20179" b="21757"/>
                    <a:stretch/>
                  </pic:blipFill>
                  <pic:spPr>
                    <a:xfrm>
                      <a:off x="0" y="0"/>
                      <a:ext cx="2057400" cy="265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44B02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2E0E5949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4. Карандаш </w:t>
      </w:r>
      <w:proofErr w:type="gramStart"/>
      <w:r>
        <w:rPr>
          <w:rFonts w:ascii="Times New Roman" w:hAnsi="Times New Roman"/>
          <w:color w:val="444444"/>
          <w:sz w:val="23"/>
        </w:rPr>
        <w:t>угольный .</w:t>
      </w:r>
      <w:proofErr w:type="gramEnd"/>
      <w:r>
        <w:rPr>
          <w:rFonts w:ascii="Times New Roman" w:hAnsi="Times New Roman"/>
          <w:color w:val="444444"/>
          <w:sz w:val="23"/>
        </w:rPr>
        <w:t xml:space="preserve"> Необходим для работы учащимся от 9 лет. Угольные карандаши различаются по мягкости. Ещё есть такие материалы как сангина, сепия, соус. Все эти материалы применяются для графических работ по рисунку и используются для набросков и зарисовок.</w:t>
      </w:r>
    </w:p>
    <w:p w14:paraId="77840056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1E0DD3A3" w14:textId="77777777" w:rsidR="00B65798" w:rsidRDefault="00000000">
      <w:pPr>
        <w:spacing w:after="0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noProof/>
          <w:color w:val="444444"/>
          <w:sz w:val="23"/>
        </w:rPr>
        <w:drawing>
          <wp:inline distT="0" distB="0" distL="0" distR="0" wp14:anchorId="1DA334A1" wp14:editId="1926B472">
            <wp:extent cx="1882140" cy="233882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/>
                    <a:srcRect t="21002" b="23075"/>
                    <a:stretch/>
                  </pic:blipFill>
                  <pic:spPr>
                    <a:xfrm>
                      <a:off x="0" y="0"/>
                      <a:ext cx="1882140" cy="23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A20B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20DC59EA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40721849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741A7DC9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5. Ластик (белый) для простых карандашей (лучше «</w:t>
      </w:r>
      <w:proofErr w:type="spellStart"/>
      <w:r>
        <w:rPr>
          <w:rFonts w:ascii="Times New Roman" w:hAnsi="Times New Roman"/>
          <w:color w:val="444444"/>
          <w:sz w:val="23"/>
        </w:rPr>
        <w:t>Factis</w:t>
      </w:r>
      <w:proofErr w:type="spellEnd"/>
      <w:r>
        <w:rPr>
          <w:rFonts w:ascii="Times New Roman" w:hAnsi="Times New Roman"/>
          <w:color w:val="444444"/>
          <w:sz w:val="23"/>
        </w:rPr>
        <w:t xml:space="preserve">» или «KOH-I-NOOR, </w:t>
      </w:r>
      <w:proofErr w:type="spellStart"/>
      <w:r>
        <w:rPr>
          <w:rFonts w:ascii="Times New Roman" w:hAnsi="Times New Roman"/>
          <w:color w:val="444444"/>
          <w:sz w:val="23"/>
        </w:rPr>
        <w:t>Milan</w:t>
      </w:r>
      <w:proofErr w:type="spellEnd"/>
      <w:r>
        <w:rPr>
          <w:rFonts w:ascii="Times New Roman" w:hAnsi="Times New Roman"/>
          <w:color w:val="444444"/>
          <w:sz w:val="23"/>
        </w:rPr>
        <w:t>»). Главное в ластике чтоб он не ломался (не крошился) в руках, был мягок и эластичен.</w:t>
      </w:r>
    </w:p>
    <w:p w14:paraId="37587CFC" w14:textId="77777777" w:rsidR="00B65798" w:rsidRDefault="00000000">
      <w:pPr>
        <w:spacing w:after="0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noProof/>
          <w:color w:val="444444"/>
          <w:sz w:val="23"/>
        </w:rPr>
        <w:drawing>
          <wp:inline distT="0" distB="0" distL="0" distR="0" wp14:anchorId="7CE5367A" wp14:editId="0067E7F3">
            <wp:extent cx="1999515" cy="18288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/>
                    <a:srcRect l="-3811" t="28810" r="3811" b="30029"/>
                    <a:stretch/>
                  </pic:blipFill>
                  <pic:spPr>
                    <a:xfrm flipH="1">
                      <a:off x="0" y="0"/>
                      <a:ext cx="19995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97DA" w14:textId="3D196014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  </w:t>
      </w:r>
    </w:p>
    <w:p w14:paraId="49316AE6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Клячка для стирания пастели и снятия излишек графита. Лучше брать </w:t>
      </w:r>
      <w:proofErr w:type="spellStart"/>
      <w:r>
        <w:rPr>
          <w:rFonts w:ascii="Times New Roman" w:hAnsi="Times New Roman"/>
          <w:color w:val="444444"/>
          <w:sz w:val="23"/>
        </w:rPr>
        <w:t>клячку</w:t>
      </w:r>
      <w:proofErr w:type="spellEnd"/>
      <w:r>
        <w:rPr>
          <w:rFonts w:ascii="Times New Roman" w:hAnsi="Times New Roman"/>
          <w:color w:val="444444"/>
          <w:sz w:val="23"/>
        </w:rPr>
        <w:t xml:space="preserve"> серого цвета, она должна быть мягкая эластичная.</w:t>
      </w:r>
    </w:p>
    <w:p w14:paraId="07DED831" w14:textId="77777777" w:rsidR="00B65798" w:rsidRDefault="00000000">
      <w:pPr>
        <w:spacing w:after="0" w:line="240" w:lineRule="auto"/>
        <w:rPr>
          <w:rFonts w:ascii="Times New Roman" w:hAnsi="Times New Roman"/>
          <w:color w:val="444444"/>
          <w:sz w:val="23"/>
        </w:rPr>
      </w:pPr>
      <w:r>
        <w:rPr>
          <w:rFonts w:ascii="inherit" w:hAnsi="inherit"/>
          <w:noProof/>
          <w:color w:val="BF0000"/>
          <w:sz w:val="23"/>
        </w:rPr>
        <w:drawing>
          <wp:inline distT="0" distB="0" distL="0" distR="0" wp14:anchorId="2D3A120C" wp14:editId="27D315C1">
            <wp:extent cx="1428750" cy="142875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BF0000"/>
          <w:sz w:val="23"/>
        </w:rPr>
        <w:drawing>
          <wp:inline distT="0" distB="0" distL="0" distR="0" wp14:anchorId="67F6423C" wp14:editId="6D57EFAE">
            <wp:extent cx="1428750" cy="142875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9317" w14:textId="77777777" w:rsidR="00B65798" w:rsidRDefault="00000000">
      <w:pPr>
        <w:spacing w:after="0" w:line="240" w:lineRule="auto"/>
        <w:rPr>
          <w:rFonts w:ascii="Times New Roman" w:hAnsi="Times New Roman"/>
          <w:color w:val="444444"/>
          <w:sz w:val="23"/>
        </w:rPr>
      </w:pPr>
      <w:r>
        <w:rPr>
          <w:rFonts w:ascii="inherit" w:hAnsi="inherit"/>
          <w:noProof/>
          <w:color w:val="BF0000"/>
          <w:sz w:val="23"/>
        </w:rPr>
        <w:drawing>
          <wp:inline distT="0" distB="0" distL="0" distR="0" wp14:anchorId="6192D806" wp14:editId="59765B15">
            <wp:extent cx="1428750" cy="142875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912D" w14:textId="1187BAFB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  </w:t>
      </w:r>
    </w:p>
    <w:p w14:paraId="5E01518C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6. Точилка для простых карандашей – чтоб точила карандаш, была удобна в руке.</w:t>
      </w:r>
    </w:p>
    <w:p w14:paraId="73A25EC5" w14:textId="77777777" w:rsidR="00B65798" w:rsidRDefault="00000000">
      <w:pPr>
        <w:spacing w:after="0" w:line="240" w:lineRule="auto"/>
        <w:rPr>
          <w:rFonts w:ascii="Times New Roman" w:hAnsi="Times New Roman"/>
          <w:color w:val="444444"/>
          <w:sz w:val="23"/>
        </w:rPr>
      </w:pPr>
      <w:r>
        <w:rPr>
          <w:rFonts w:ascii="inherit" w:hAnsi="inherit"/>
          <w:noProof/>
          <w:color w:val="BF0000"/>
          <w:sz w:val="23"/>
        </w:rPr>
        <w:drawing>
          <wp:inline distT="0" distB="0" distL="0" distR="0" wp14:anchorId="2C912CF7" wp14:editId="5876CEA1">
            <wp:extent cx="1428750" cy="142875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BF0000"/>
          <w:sz w:val="23"/>
        </w:rPr>
        <w:drawing>
          <wp:inline distT="0" distB="0" distL="0" distR="0" wp14:anchorId="60E1DA97" wp14:editId="538BC678">
            <wp:extent cx="1428750" cy="142875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8F86" w14:textId="1F1CEF40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  </w:t>
      </w:r>
    </w:p>
    <w:p w14:paraId="1100C726" w14:textId="77777777" w:rsidR="00B65798" w:rsidRDefault="00B65798">
      <w:pPr>
        <w:spacing w:after="225" w:line="240" w:lineRule="auto"/>
        <w:rPr>
          <w:rFonts w:ascii="Times New Roman" w:hAnsi="Times New Roman"/>
          <w:color w:val="444444"/>
          <w:sz w:val="23"/>
        </w:rPr>
      </w:pPr>
    </w:p>
    <w:p w14:paraId="65E4AA82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lastRenderedPageBreak/>
        <w:t> </w:t>
      </w:r>
    </w:p>
    <w:p w14:paraId="106E35CA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7. Гуашь в наборе серии «МАСТЕР-КЛАСС», «ГАММА – СТУДИЯ»: 12 цветов по 40 мл. </w:t>
      </w:r>
    </w:p>
    <w:p w14:paraId="6F1243D2" w14:textId="77777777" w:rsidR="00B65798" w:rsidRDefault="00000000">
      <w:pPr>
        <w:spacing w:after="0" w:line="240" w:lineRule="auto"/>
        <w:rPr>
          <w:rFonts w:ascii="Times New Roman" w:hAnsi="Times New Roman"/>
          <w:color w:val="444444"/>
          <w:sz w:val="23"/>
        </w:rPr>
      </w:pPr>
      <w:r>
        <w:rPr>
          <w:rFonts w:ascii="inherit" w:hAnsi="inherit"/>
          <w:noProof/>
          <w:color w:val="BF0000"/>
          <w:sz w:val="23"/>
        </w:rPr>
        <w:drawing>
          <wp:inline distT="0" distB="0" distL="0" distR="0" wp14:anchorId="3449CDD9" wp14:editId="0E6AD906">
            <wp:extent cx="1428750" cy="142875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BF0000"/>
          <w:sz w:val="23"/>
        </w:rPr>
        <w:t xml:space="preserve">          </w:t>
      </w:r>
      <w:r>
        <w:rPr>
          <w:rFonts w:ascii="inherit" w:hAnsi="inherit"/>
          <w:noProof/>
          <w:color w:val="BF0000"/>
          <w:sz w:val="23"/>
        </w:rPr>
        <w:drawing>
          <wp:inline distT="0" distB="0" distL="0" distR="0" wp14:anchorId="341470D4" wp14:editId="0F3950F5">
            <wp:extent cx="1428750" cy="142875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6A24" w14:textId="34132957" w:rsidR="00B65798" w:rsidRDefault="00000000" w:rsidP="001E3B24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  </w:t>
      </w:r>
    </w:p>
    <w:p w14:paraId="75B8C7BC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К набору докупить белую гуашь</w:t>
      </w:r>
    </w:p>
    <w:p w14:paraId="4CD35D46" w14:textId="77777777" w:rsidR="00B65798" w:rsidRDefault="00000000">
      <w:pPr>
        <w:spacing w:after="0" w:line="240" w:lineRule="auto"/>
        <w:rPr>
          <w:rFonts w:ascii="Times New Roman" w:hAnsi="Times New Roman"/>
          <w:color w:val="444444"/>
          <w:sz w:val="23"/>
        </w:rPr>
      </w:pPr>
      <w:r>
        <w:rPr>
          <w:rFonts w:ascii="inherit" w:hAnsi="inherit"/>
          <w:noProof/>
          <w:color w:val="BF0000"/>
          <w:sz w:val="23"/>
        </w:rPr>
        <w:drawing>
          <wp:inline distT="0" distB="0" distL="0" distR="0" wp14:anchorId="24E3759C" wp14:editId="4523BAC3">
            <wp:extent cx="1428750" cy="128905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142875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4FA84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761B5405" w14:textId="77777777" w:rsidR="00B65798" w:rsidRDefault="00B65798">
      <w:pPr>
        <w:spacing w:after="225" w:line="240" w:lineRule="auto"/>
        <w:rPr>
          <w:rFonts w:ascii="Times New Roman" w:hAnsi="Times New Roman"/>
          <w:color w:val="444444"/>
          <w:sz w:val="23"/>
        </w:rPr>
      </w:pPr>
    </w:p>
    <w:p w14:paraId="11733B41" w14:textId="77777777" w:rsidR="00B65798" w:rsidRDefault="00000000">
      <w:pPr>
        <w:spacing w:after="225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444444"/>
          <w:sz w:val="23"/>
        </w:rPr>
        <w:t xml:space="preserve">8. </w:t>
      </w:r>
      <w:r>
        <w:t xml:space="preserve"> </w:t>
      </w:r>
      <w:r>
        <w:rPr>
          <w:rFonts w:ascii="Times New Roman" w:hAnsi="Times New Roman"/>
          <w:sz w:val="24"/>
        </w:rPr>
        <w:t>Набор акварели в пластиковой коробке с палитрой. Краски не прилипают к коробке, легко моются.</w:t>
      </w:r>
    </w:p>
    <w:p w14:paraId="0CB4F4C6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noProof/>
          <w:color w:val="444444"/>
          <w:sz w:val="23"/>
        </w:rPr>
        <w:drawing>
          <wp:inline distT="0" distB="0" distL="0" distR="0" wp14:anchorId="06C0A38F" wp14:editId="274F5AD3">
            <wp:extent cx="2697031" cy="2522220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0"/>
                    <a:srcRect l="-183" t="28332" r="183" b="29582"/>
                    <a:stretch/>
                  </pic:blipFill>
                  <pic:spPr>
                    <a:xfrm>
                      <a:off x="0" y="0"/>
                      <a:ext cx="2697031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F0056" w14:textId="5E25C632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  </w:t>
      </w:r>
    </w:p>
    <w:p w14:paraId="615CA3C1" w14:textId="77777777" w:rsidR="00B65798" w:rsidRDefault="00000000">
      <w:pPr>
        <w:spacing w:after="225" w:line="240" w:lineRule="auto"/>
        <w:rPr>
          <w:rFonts w:ascii="Times New Roman" w:hAnsi="Times New Roman"/>
          <w:b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9. </w:t>
      </w:r>
      <w:r>
        <w:rPr>
          <w:rFonts w:ascii="Times New Roman" w:hAnsi="Times New Roman"/>
          <w:b/>
          <w:color w:val="444444"/>
          <w:sz w:val="23"/>
        </w:rPr>
        <w:t xml:space="preserve">Кисти из синтетики плоские набор или можно взять через номер 3,5,7,9 или 8-9 </w:t>
      </w:r>
      <w:proofErr w:type="spellStart"/>
      <w:r>
        <w:rPr>
          <w:rFonts w:ascii="Times New Roman" w:hAnsi="Times New Roman"/>
          <w:b/>
          <w:color w:val="444444"/>
          <w:sz w:val="23"/>
        </w:rPr>
        <w:t>шт</w:t>
      </w:r>
      <w:proofErr w:type="spellEnd"/>
    </w:p>
    <w:p w14:paraId="3A030C03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21F0B452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lastRenderedPageBreak/>
        <w:t> </w:t>
      </w:r>
      <w:r>
        <w:rPr>
          <w:rFonts w:ascii="Times New Roman" w:hAnsi="Times New Roman"/>
          <w:noProof/>
          <w:color w:val="444444"/>
          <w:sz w:val="23"/>
        </w:rPr>
        <w:drawing>
          <wp:inline distT="0" distB="0" distL="0" distR="0" wp14:anchorId="2A5C1B22" wp14:editId="2A89AFF5">
            <wp:extent cx="2155782" cy="211074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1"/>
                    <a:srcRect t="29073" b="26863"/>
                    <a:stretch/>
                  </pic:blipFill>
                  <pic:spPr>
                    <a:xfrm>
                      <a:off x="0" y="0"/>
                      <a:ext cx="2155782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44444"/>
          <w:sz w:val="23"/>
        </w:rPr>
        <w:drawing>
          <wp:inline distT="0" distB="0" distL="0" distR="0" wp14:anchorId="7F302437" wp14:editId="74EA467E">
            <wp:extent cx="2255520" cy="2407369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2255520" cy="24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DB1F" w14:textId="77777777" w:rsidR="00B65798" w:rsidRDefault="00B65798">
      <w:pPr>
        <w:spacing w:after="225" w:line="240" w:lineRule="auto"/>
        <w:rPr>
          <w:rFonts w:ascii="Times New Roman" w:hAnsi="Times New Roman"/>
          <w:color w:val="444444"/>
          <w:sz w:val="23"/>
        </w:rPr>
      </w:pPr>
    </w:p>
    <w:p w14:paraId="058CFF1E" w14:textId="77777777" w:rsidR="00B65798" w:rsidRDefault="00000000">
      <w:pPr>
        <w:spacing w:after="225" w:line="240" w:lineRule="auto"/>
        <w:rPr>
          <w:rFonts w:ascii="Times New Roman" w:hAnsi="Times New Roman"/>
          <w:b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 </w:t>
      </w:r>
      <w:r>
        <w:rPr>
          <w:rFonts w:ascii="Times New Roman" w:hAnsi="Times New Roman"/>
          <w:b/>
          <w:color w:val="444444"/>
          <w:sz w:val="23"/>
        </w:rPr>
        <w:t xml:space="preserve">Кисти круглые набор или можно взять через номер 3,5,7,9 </w:t>
      </w:r>
      <w:proofErr w:type="spellStart"/>
      <w:r>
        <w:rPr>
          <w:rFonts w:ascii="Times New Roman" w:hAnsi="Times New Roman"/>
          <w:b/>
          <w:color w:val="444444"/>
          <w:sz w:val="23"/>
        </w:rPr>
        <w:t>итд</w:t>
      </w:r>
      <w:proofErr w:type="spellEnd"/>
      <w:r>
        <w:rPr>
          <w:rFonts w:ascii="Times New Roman" w:hAnsi="Times New Roman"/>
          <w:b/>
          <w:color w:val="444444"/>
          <w:sz w:val="23"/>
        </w:rPr>
        <w:t xml:space="preserve"> 8-9 </w:t>
      </w:r>
      <w:proofErr w:type="spellStart"/>
      <w:r>
        <w:rPr>
          <w:rFonts w:ascii="Times New Roman" w:hAnsi="Times New Roman"/>
          <w:b/>
          <w:color w:val="444444"/>
          <w:sz w:val="23"/>
        </w:rPr>
        <w:t>шт</w:t>
      </w:r>
      <w:proofErr w:type="spellEnd"/>
    </w:p>
    <w:p w14:paraId="0D23E6FC" w14:textId="77777777" w:rsidR="00B65798" w:rsidRDefault="00B65798">
      <w:pPr>
        <w:spacing w:after="225" w:line="240" w:lineRule="auto"/>
        <w:rPr>
          <w:rFonts w:ascii="Times New Roman" w:hAnsi="Times New Roman"/>
          <w:b/>
          <w:color w:val="444444"/>
          <w:sz w:val="23"/>
        </w:rPr>
      </w:pPr>
    </w:p>
    <w:p w14:paraId="35611728" w14:textId="77777777" w:rsidR="00B65798" w:rsidRDefault="00000000">
      <w:pPr>
        <w:spacing w:after="0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 </w:t>
      </w:r>
      <w:r>
        <w:rPr>
          <w:rFonts w:ascii="Times New Roman" w:hAnsi="Times New Roman"/>
          <w:noProof/>
          <w:color w:val="444444"/>
          <w:sz w:val="23"/>
        </w:rPr>
        <w:drawing>
          <wp:inline distT="0" distB="0" distL="0" distR="0" wp14:anchorId="5A9F3AFF" wp14:editId="29A71FC8">
            <wp:extent cx="2529840" cy="2356605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3"/>
                    <a:srcRect t="27015" b="31064"/>
                    <a:stretch/>
                  </pic:blipFill>
                  <pic:spPr>
                    <a:xfrm>
                      <a:off x="0" y="0"/>
                      <a:ext cx="2529840" cy="23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44444"/>
          <w:sz w:val="23"/>
        </w:rPr>
        <w:drawing>
          <wp:inline distT="0" distB="0" distL="0" distR="0" wp14:anchorId="0B7AF8A7" wp14:editId="07A1CC9A">
            <wp:extent cx="2401905" cy="3129280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40190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02A8" w14:textId="77777777" w:rsidR="00B65798" w:rsidRDefault="00B65798">
      <w:pPr>
        <w:spacing w:after="225" w:line="240" w:lineRule="auto"/>
        <w:rPr>
          <w:rFonts w:ascii="Times New Roman" w:hAnsi="Times New Roman"/>
          <w:color w:val="444444"/>
          <w:sz w:val="23"/>
        </w:rPr>
      </w:pPr>
    </w:p>
    <w:p w14:paraId="50A9DEFE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10. Палитра пластиковая </w:t>
      </w:r>
    </w:p>
    <w:p w14:paraId="1FDC88B2" w14:textId="77777777" w:rsidR="00B65798" w:rsidRDefault="00B65798">
      <w:pPr>
        <w:spacing w:after="0" w:line="240" w:lineRule="auto"/>
        <w:rPr>
          <w:rFonts w:ascii="Times New Roman" w:hAnsi="Times New Roman"/>
          <w:color w:val="444444"/>
          <w:sz w:val="23"/>
        </w:rPr>
      </w:pPr>
    </w:p>
    <w:p w14:paraId="6A74E702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 </w:t>
      </w:r>
      <w:r>
        <w:rPr>
          <w:noProof/>
        </w:rPr>
        <w:drawing>
          <wp:inline distT="0" distB="0" distL="0" distR="0" wp14:anchorId="6532F0AE" wp14:editId="6E484103">
            <wp:extent cx="1498060" cy="1105377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5"/>
                    <a:srcRect/>
                    <a:stretch/>
                  </pic:blipFill>
                  <pic:spPr>
                    <a:xfrm>
                      <a:off x="0" y="0"/>
                      <a:ext cx="1498060" cy="11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6B018" w14:textId="77777777" w:rsidR="00B65798" w:rsidRDefault="00B65798">
      <w:pPr>
        <w:spacing w:after="225" w:line="240" w:lineRule="auto"/>
        <w:rPr>
          <w:rFonts w:ascii="Times New Roman" w:hAnsi="Times New Roman"/>
          <w:color w:val="444444"/>
          <w:sz w:val="23"/>
        </w:rPr>
      </w:pPr>
    </w:p>
    <w:p w14:paraId="1B4E57D8" w14:textId="77777777" w:rsidR="00B65798" w:rsidRDefault="00B65798">
      <w:pPr>
        <w:spacing w:after="225" w:line="240" w:lineRule="auto"/>
        <w:rPr>
          <w:rFonts w:ascii="Times New Roman" w:hAnsi="Times New Roman"/>
          <w:color w:val="444444"/>
          <w:sz w:val="23"/>
        </w:rPr>
      </w:pPr>
    </w:p>
    <w:p w14:paraId="278CCC1E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lastRenderedPageBreak/>
        <w:t>11. Цветные карандаши – мягко пишущие, яркие, насыщенные цвета, главное, чтоб не сыпался графит.</w:t>
      </w:r>
    </w:p>
    <w:p w14:paraId="5F7F5BC9" w14:textId="77777777" w:rsidR="00B65798" w:rsidRDefault="00000000">
      <w:pPr>
        <w:spacing w:after="0" w:line="240" w:lineRule="auto"/>
        <w:rPr>
          <w:rFonts w:ascii="Times New Roman" w:hAnsi="Times New Roman"/>
          <w:color w:val="444444"/>
          <w:sz w:val="23"/>
        </w:rPr>
      </w:pPr>
      <w:r>
        <w:rPr>
          <w:rFonts w:ascii="inherit" w:hAnsi="inherit"/>
          <w:noProof/>
          <w:color w:val="BF0000"/>
          <w:sz w:val="23"/>
        </w:rPr>
        <w:drawing>
          <wp:inline distT="0" distB="0" distL="0" distR="0" wp14:anchorId="64F30F51" wp14:editId="5B9F80BF">
            <wp:extent cx="1428750" cy="1428750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6"/>
                    <a:srcRect/>
                    <a:stretch/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11366" w14:textId="6A3152F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  </w:t>
      </w:r>
    </w:p>
    <w:p w14:paraId="428200AD" w14:textId="77777777" w:rsidR="00B65798" w:rsidRDefault="00B65798">
      <w:pPr>
        <w:spacing w:after="225" w:line="240" w:lineRule="auto"/>
        <w:rPr>
          <w:rFonts w:ascii="Times New Roman" w:hAnsi="Times New Roman"/>
          <w:color w:val="444444"/>
          <w:sz w:val="23"/>
        </w:rPr>
      </w:pPr>
    </w:p>
    <w:p w14:paraId="1060D7C6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 2. Пастель сухая. Подольская</w:t>
      </w:r>
    </w:p>
    <w:p w14:paraId="6E42821F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noProof/>
          <w:color w:val="444444"/>
          <w:sz w:val="23"/>
        </w:rPr>
        <w:drawing>
          <wp:inline distT="0" distB="0" distL="0" distR="0" wp14:anchorId="111B15ED" wp14:editId="5724E636">
            <wp:extent cx="2736600" cy="2082800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736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CC23" w14:textId="77777777" w:rsidR="00B65798" w:rsidRDefault="00000000">
      <w:pPr>
        <w:spacing w:after="0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       </w:t>
      </w:r>
    </w:p>
    <w:p w14:paraId="36520B58" w14:textId="0148AFAA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  </w:t>
      </w:r>
    </w:p>
    <w:p w14:paraId="048A0464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 xml:space="preserve">13. Сухая салфетка (тряпочка — х/б) необходима на каждое занятие по живописи и композиции! Она нужна для </w:t>
      </w:r>
      <w:proofErr w:type="spellStart"/>
      <w:r>
        <w:rPr>
          <w:rFonts w:ascii="Times New Roman" w:hAnsi="Times New Roman"/>
          <w:color w:val="444444"/>
          <w:sz w:val="23"/>
        </w:rPr>
        <w:t>промакивания</w:t>
      </w:r>
      <w:proofErr w:type="spellEnd"/>
      <w:r>
        <w:rPr>
          <w:rFonts w:ascii="Times New Roman" w:hAnsi="Times New Roman"/>
          <w:color w:val="444444"/>
          <w:sz w:val="23"/>
        </w:rPr>
        <w:t xml:space="preserve"> кистей и прочего!</w:t>
      </w:r>
    </w:p>
    <w:p w14:paraId="3DD72680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 </w:t>
      </w:r>
    </w:p>
    <w:p w14:paraId="01ECE2DB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 </w:t>
      </w:r>
    </w:p>
    <w:p w14:paraId="77C7A3AD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 </w:t>
      </w:r>
    </w:p>
    <w:p w14:paraId="40DF25ED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 </w:t>
      </w:r>
    </w:p>
    <w:p w14:paraId="6C711B49" w14:textId="4FC4705F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 </w:t>
      </w:r>
    </w:p>
    <w:p w14:paraId="4A30B2AF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 </w:t>
      </w:r>
    </w:p>
    <w:p w14:paraId="4943C475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 </w:t>
      </w:r>
    </w:p>
    <w:p w14:paraId="47D49106" w14:textId="77777777" w:rsidR="00B65798" w:rsidRDefault="00000000">
      <w:pPr>
        <w:spacing w:after="225" w:line="240" w:lineRule="auto"/>
        <w:rPr>
          <w:rFonts w:ascii="Times New Roman" w:hAnsi="Times New Roman"/>
          <w:color w:val="444444"/>
          <w:sz w:val="23"/>
        </w:rPr>
      </w:pPr>
      <w:r>
        <w:rPr>
          <w:rFonts w:ascii="Times New Roman" w:hAnsi="Times New Roman"/>
          <w:color w:val="444444"/>
          <w:sz w:val="23"/>
        </w:rPr>
        <w:t> </w:t>
      </w:r>
    </w:p>
    <w:p w14:paraId="40CC68D3" w14:textId="77777777" w:rsidR="00B65798" w:rsidRDefault="00B65798"/>
    <w:sectPr w:rsidR="00B65798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798"/>
    <w:rsid w:val="001E3B24"/>
    <w:rsid w:val="00B65798"/>
    <w:rsid w:val="00F5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25361"/>
  <w15:docId w15:val="{ABC0D430-B254-476C-B8C8-4418792E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link w:val="11"/>
    <w:uiPriority w:val="9"/>
    <w:qFormat/>
    <w:pPr>
      <w:spacing w:beforeAutospacing="1" w:afterAutospacing="1" w:line="240" w:lineRule="auto"/>
      <w:outlineLvl w:val="0"/>
    </w:pPr>
    <w:rPr>
      <w:rFonts w:ascii="Times New Roman" w:hAnsi="Times New Roman"/>
      <w:b/>
      <w:sz w:val="4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12">
    <w:name w:val="Обычный1"/>
    <w:link w:val="13"/>
  </w:style>
  <w:style w:type="character" w:customStyle="1" w:styleId="13">
    <w:name w:val="Обычный1"/>
    <w:link w:val="12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4">
    <w:name w:val="Просмотренная гиперссылка1"/>
    <w:basedOn w:val="15"/>
    <w:link w:val="16"/>
    <w:rPr>
      <w:color w:val="800080"/>
      <w:u w:val="single"/>
    </w:rPr>
  </w:style>
  <w:style w:type="character" w:customStyle="1" w:styleId="16">
    <w:name w:val="Просмотренная гиперссылка1"/>
    <w:basedOn w:val="17"/>
    <w:link w:val="14"/>
    <w:rPr>
      <w:color w:val="800080"/>
      <w:u w:val="single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5">
    <w:name w:val="Основной шрифт абзаца1"/>
    <w:link w:val="17"/>
  </w:style>
  <w:style w:type="character" w:customStyle="1" w:styleId="17">
    <w:name w:val="Основной шрифт абзаца1"/>
    <w:link w:val="15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23">
    <w:name w:val="Основной шрифт абзаца2"/>
    <w:link w:val="5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48"/>
    </w:rPr>
  </w:style>
  <w:style w:type="paragraph" w:customStyle="1" w:styleId="18">
    <w:name w:val="Гиперссылка1"/>
    <w:link w:val="a3"/>
    <w:rPr>
      <w:color w:val="0000FF"/>
      <w:u w:val="single"/>
    </w:rPr>
  </w:style>
  <w:style w:type="character" w:styleId="a3">
    <w:name w:val="Hyperlink"/>
    <w:link w:val="18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9">
    <w:name w:val="toc 1"/>
    <w:next w:val="a"/>
    <w:link w:val="1a"/>
    <w:uiPriority w:val="39"/>
    <w:rPr>
      <w:rFonts w:ascii="XO Thames" w:hAnsi="XO Thames"/>
      <w:b/>
      <w:sz w:val="28"/>
    </w:rPr>
  </w:style>
  <w:style w:type="character" w:customStyle="1" w:styleId="1a">
    <w:name w:val="Оглавление 1 Знак"/>
    <w:link w:val="19"/>
    <w:rPr>
      <w:rFonts w:ascii="XO Thames" w:hAnsi="XO Thames"/>
      <w:b/>
      <w:sz w:val="28"/>
    </w:rPr>
  </w:style>
  <w:style w:type="paragraph" w:styleId="a4">
    <w:name w:val="Normal (Web)"/>
    <w:basedOn w:val="a"/>
    <w:link w:val="a5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5">
    <w:name w:val="Обычный (Интернет) Знак"/>
    <w:basedOn w:val="1"/>
    <w:link w:val="a4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b">
    <w:name w:val="Неразрешенное упоминание1"/>
    <w:basedOn w:val="23"/>
    <w:link w:val="a6"/>
    <w:rPr>
      <w:color w:val="605E5C"/>
      <w:shd w:val="clear" w:color="auto" w:fill="E1DFDD"/>
    </w:rPr>
  </w:style>
  <w:style w:type="character" w:styleId="a6">
    <w:name w:val="Unresolved Mention"/>
    <w:basedOn w:val="a0"/>
    <w:link w:val="1b"/>
    <w:rPr>
      <w:color w:val="605E5C"/>
      <w:shd w:val="clear" w:color="auto" w:fill="E1DFDD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7">
    <w:name w:val="Balloon Text"/>
    <w:basedOn w:val="a"/>
    <w:link w:val="a8"/>
    <w:pPr>
      <w:spacing w:after="0" w:line="240" w:lineRule="auto"/>
    </w:pPr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Subtitle"/>
    <w:next w:val="a"/>
    <w:link w:val="a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a">
    <w:name w:val="Подзаголовок Знак"/>
    <w:link w:val="a9"/>
    <w:rPr>
      <w:rFonts w:ascii="XO Thames" w:hAnsi="XO Thames"/>
      <w:i/>
      <w:sz w:val="24"/>
    </w:rPr>
  </w:style>
  <w:style w:type="paragraph" w:styleId="ab">
    <w:name w:val="Title"/>
    <w:next w:val="a"/>
    <w:link w:val="ac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c">
    <w:name w:val="Заголовок Знак"/>
    <w:link w:val="ab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1c">
    <w:name w:val="Гиперссылка1"/>
    <w:basedOn w:val="15"/>
    <w:link w:val="1d"/>
    <w:rPr>
      <w:color w:val="0000FF"/>
      <w:u w:val="single"/>
    </w:rPr>
  </w:style>
  <w:style w:type="character" w:customStyle="1" w:styleId="1d">
    <w:name w:val="Гиперссылка1"/>
    <w:basedOn w:val="17"/>
    <w:link w:val="1c"/>
    <w:rPr>
      <w:color w:val="0000FF"/>
      <w:u w:val="single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3</cp:revision>
  <dcterms:created xsi:type="dcterms:W3CDTF">2024-11-01T11:03:00Z</dcterms:created>
  <dcterms:modified xsi:type="dcterms:W3CDTF">2024-11-01T11:05:00Z</dcterms:modified>
</cp:coreProperties>
</file>