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4CB8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52502E46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10ECA4A5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07C77E57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291745B6" w14:textId="36391E9F" w:rsidR="003624E4" w:rsidRPr="003624E4" w:rsidRDefault="003624E4" w:rsidP="003624E4">
      <w:pPr>
        <w:shd w:val="clear" w:color="auto" w:fill="FFFFFF"/>
        <w:spacing w:before="300" w:after="15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3624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Методическая разработка: «Последовательность выполнение барельефа на занятиях по скульптуре»</w:t>
      </w:r>
    </w:p>
    <w:p w14:paraId="56507E4F" w14:textId="77777777" w:rsidR="003624E4" w:rsidRPr="003624E4" w:rsidRDefault="003624E4" w:rsidP="003624E4">
      <w:pPr>
        <w:shd w:val="clear" w:color="auto" w:fill="FFFFFF"/>
        <w:spacing w:before="300" w:after="15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</w:p>
    <w:p w14:paraId="52E24D40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0B5615AD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                                                              </w:t>
      </w:r>
    </w:p>
    <w:p w14:paraId="53CAB562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455DF6A7" w14:textId="5DC7F932" w:rsidR="003624E4" w:rsidRP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                                                           Выполнила : </w:t>
      </w:r>
      <w:r w:rsidRPr="003624E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  <w:t>Баканова Е. Г</w:t>
      </w:r>
    </w:p>
    <w:p w14:paraId="61E3763F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1A067ECA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193CB2A1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5C890351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34EAC1B8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555F083A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4EE71097" w14:textId="08A5E61D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                                  п. Дорохово 2025 г</w:t>
      </w:r>
    </w:p>
    <w:p w14:paraId="350C2437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0D925AFF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67DFFC99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3AB0F851" w14:textId="77777777" w:rsidR="003624E4" w:rsidRDefault="003624E4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3CEFE3A6" w14:textId="16EA6EFF" w:rsidR="00A93A3F" w:rsidRPr="00A93A3F" w:rsidRDefault="00A93A3F" w:rsidP="00A93A3F">
      <w:pPr>
        <w:shd w:val="clear" w:color="auto" w:fill="FFFFFF"/>
        <w:spacing w:before="300" w:after="150" w:line="27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A93A3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Барельеф: история, техника выполнения</w:t>
      </w:r>
    </w:p>
    <w:p w14:paraId="22EDE22C" w14:textId="26E10F63" w:rsidR="00A93A3F" w:rsidRPr="00A93A3F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3A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Барельеф представляет собой скульптурное изображение, которое выпукло выделяется на фоне. Он является одним из важных элементов скульптуры и используется для создания рельефной композиции. Термин "барельеф" произошел из французского "bas-relief", что переводится как "мелкорельеф". Стиль барельефа привлекает внимание своим объемом и глубиной изображения.</w:t>
      </w:r>
      <w:r w:rsidR="00D269DC" w:rsidRPr="00D26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3A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Техника выполнения барельефа требует особой мастерности и тонкостей в исполнении. Используется различные материалы, такие как дерево, камень, металл, гипс и т.д., что позволяет добиться разных эффектов и оттенков. Каждый материал требует своей особой техники обработки, чтобы передать изображение идеально точно.</w:t>
      </w:r>
      <w:r w:rsidR="00D269DC" w:rsidRPr="00D26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3A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Барельеф арт имеет долгую историю развития. Он встречается в различных культурах и эпохах. Самый древний барельеф был найден в Южной Аравии и относится к 7-му веку до нашей эры. Он изображает сцены с арабскими наездниками на лошадях. В культуре Античности барельеф применялся для создания декоративных элементов на зданиях и памятниках. Примером этого являются скульптуры Парфенона, где барельеф использовался для изображения богов и героев.</w:t>
      </w:r>
      <w:r w:rsidR="00D269DC" w:rsidRPr="00D26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3A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Барельеф арт является уникальным видом скульптуры, который привлекает внимание своей рельефной формой и объемом. Он используется для создания декоративных элементов, а также для передачи исторических или мифологических сюжетов. Техника его выполнения требует определенного навыка и понимания материала. Изучение и практика барельефа может стать интересным захватывающим занятием для любителей и профессионалов искусства.</w:t>
      </w:r>
    </w:p>
    <w:p w14:paraId="1B0A7C8A" w14:textId="2954BCCD" w:rsidR="00A93A3F" w:rsidRPr="00CB536A" w:rsidRDefault="00A93A3F" w:rsidP="00A93A3F">
      <w:pPr>
        <w:shd w:val="clear" w:color="auto" w:fill="FFFFFF"/>
        <w:spacing w:before="465" w:after="345" w:line="2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История барельеф </w:t>
      </w:r>
    </w:p>
    <w:p w14:paraId="7C5889B4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- это один из видов изображений, которые создаются в рельефной форме. Этот стиль включает в себя элементы скульптуры и живописи, где основной акцент делается на объемность изображения.</w:t>
      </w:r>
    </w:p>
    <w:p w14:paraId="6BA7BAD8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Начиная с древних времен, барельеф полностью использовал потенциал скульптурного искусства. С помощью специальных техник и методов, мастера рельефной скульптуры создавали великолепные произведения искусства.</w:t>
      </w:r>
    </w:p>
    <w:p w14:paraId="071EBA70" w14:textId="2D2D4495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История барельефа насчитывает множество различных стилей и техник выполнения. В Древнем Египте и Месопотамии, например, барельефная скульптура была особенно популярна.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средние века и ренессанс, барельеф использовался для создания изображений на территории храмов, ратуш и других государственных и культовых сооружений. Мастера высаживались стильные барельефы на стенах церквей и монастырей, страниц алтарей и других исторических сооружений.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Сегодня барельеф остается важным и актуальным направлением в искусстве, олицетворяющим вопло</w:t>
      </w:r>
      <w:r w:rsid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щ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ение и реализацию искусствоведческой эстетики. Мастера создают множество шедевров, используя свои навыки и творческие способности. Их произведения привлекают внимание как тех, кто любит классическое искусство, так и нового поколения ценителей.</w:t>
      </w:r>
    </w:p>
    <w:p w14:paraId="40E31E0C" w14:textId="77777777" w:rsidR="00A93A3F" w:rsidRPr="00CB536A" w:rsidRDefault="00A93A3F" w:rsidP="00D269DC">
      <w:pPr>
        <w:shd w:val="clear" w:color="auto" w:fill="FFFFFF"/>
        <w:spacing w:before="495" w:after="375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Истоки барельеф арта в Древнем Египте</w:t>
      </w:r>
    </w:p>
    <w:p w14:paraId="3E82AB18" w14:textId="64F1BFB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– это особый стиль изображения, в котором пространственные формы и фигуры выделяются из плоскости поверхности. Древний Египет с его уникальной культурой и искусством был зарождением рельефного искусства и стал одним из его главных источников.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египетском искусстве рельефная техника использовалась для создания монументальных и детальных изображений на стенах храмов, пирамид и гробниц. Основная цель этих изображений состояла в передаче людям различных эпох истории и культуры древних египтян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Рельефная скульптура в Древнем Египте представляла собой комбинацию глубокого рельефа и более мелкого выступающего изображения. В основном, такие изображения изображали богов, фараонов, сцены из жизни и мифологические сюжеты.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Одной из особенностей барельефа в Древнем Египте была использования "носков", при помощи которых изображения выделялись из плоскости фоновой поверхности. Это позволяло создать эффект глубины и объемности в рельефах, делая изображение более живым и реалистичным.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Большое внимание уделялось деталям и пропорциям изображения, которые должны были быть точными и правильными. Каждый мелкий элемент рельефной скульптуры имел свое значение и символическую нагрузку.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Древнеегипетский барельеф был не только искусством, но также служил источником просвещения и информации о жизни и верованиях этой древней цивилизации.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D269DC" w:rsidRPr="00CB536A" w14:paraId="62FEEDDC" w14:textId="77777777" w:rsidTr="00A93A3F">
        <w:tc>
          <w:tcPr>
            <w:tcW w:w="0" w:type="auto"/>
            <w:shd w:val="clear" w:color="auto" w:fill="auto"/>
            <w:vAlign w:val="center"/>
            <w:hideMark/>
          </w:tcPr>
          <w:p w14:paraId="35EA80A0" w14:textId="77777777" w:rsidR="00A93A3F" w:rsidRPr="00CB536A" w:rsidRDefault="00A93A3F" w:rsidP="00D269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536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53B3EDDE" wp14:editId="38B94786">
                      <wp:extent cx="304800" cy="304800"/>
                      <wp:effectExtent l="0" t="0" r="0" b="0"/>
                      <wp:docPr id="181437553" name="AutoShape 3" descr="Барельеф арт в Древнем Египт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8BF8A" id="AutoShape 3" o:spid="_x0000_s1026" alt="Барельеф арт в Древнем Египт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549DA" w14:textId="77777777" w:rsidR="00A93A3F" w:rsidRPr="00CB536A" w:rsidRDefault="00A93A3F" w:rsidP="00D269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536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36F9AC68" wp14:editId="2357EB9F">
                      <wp:extent cx="304800" cy="304800"/>
                      <wp:effectExtent l="0" t="0" r="0" b="0"/>
                      <wp:docPr id="776575204" name="AutoShape 4" descr="Барельеф арт в Древнем Египт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04888F" id="AutoShape 4" o:spid="_x0000_s1026" alt="Барельеф арт в Древнем Египт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5C83750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Рельефные изображения в Древнем Египте имели не только художественное значение, но и символическую силу. Они помогали передавать основные идеи и установки культуры и верования своего народа.</w:t>
      </w:r>
    </w:p>
    <w:p w14:paraId="0CFEBD73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арт в Древнем Египте является одним из самых значительных достижений в области скульптуры. Он представляет собой уникальное творчество, сочетающее собой красоту, эстетическую привлекательность и информативность.</w:t>
      </w:r>
    </w:p>
    <w:p w14:paraId="23B69FE6" w14:textId="40AE7537" w:rsidR="00A93A3F" w:rsidRPr="00CB536A" w:rsidRDefault="00A93A3F" w:rsidP="00D269DC">
      <w:pPr>
        <w:shd w:val="clear" w:color="auto" w:fill="FFFFFF"/>
        <w:spacing w:before="495" w:after="375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Развитие барельеф  в Древней Греции</w:t>
      </w:r>
    </w:p>
    <w:p w14:paraId="5B290D61" w14:textId="6A8BDE22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– это стиль изобразительного искусства, в котором изображение или скульптура продолжает сохранять связь с фоном, но при этом имеет объемные элементы, выступающие над ним. В Древней Греции барельеф стал широко распространенным художественным приемом и использовался в различных местах, начиная от архитектурных сооружений и заканчивая предметами интерьера.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Одним из наиболее известных примеров барельефной скульптуры в Древней Греции является Парфенонский фриз. Парфенон – это знаменитый храм на Акрополе в Афинах, и его фриз является примером высокого мастерства греческих скульпторов. Рельефная композиция на фризе изображает процессии и празднества, связанные с афинским фестивалем Панафиней, в честь богини Афины.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искусстве Древней Греции барельефный стиль использовался для передачи различных сюжетов и эмоций. Богатые детали и плавные линии создавали эффект гармонии и элегантности. Композиции на рельефах демонстрировали превосходное владение пропорциями, что позволяло создавать неподражаемое впечатление.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Благодаря своей рельефной форме, барельефные изображения в Древней Греции воплощались в различных материалах. Часто использовались камень, мрамор или терракота. Мастера греческой скульптуры умели работать с разными текстурами и делали акцент на выразительности и натуральности рельефных фигур.</w:t>
      </w:r>
      <w:r w:rsidR="00F008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Барельефная скульптура в Древней Греции была важной частью архитектурного декора и имела глубокие культурные значения. Она позволяла выразить мощные эмоции и рассказать историю через рельефы, оставаясь одновременно прекрасной пластической формой искусства.</w:t>
      </w:r>
    </w:p>
    <w:p w14:paraId="50F31A21" w14:textId="77777777" w:rsidR="00A93A3F" w:rsidRPr="00CB536A" w:rsidRDefault="00A93A3F" w:rsidP="00D269DC">
      <w:pPr>
        <w:shd w:val="clear" w:color="auto" w:fill="FFFFFF"/>
        <w:spacing w:before="495" w:after="375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Возрождение и расцвет барельеф арта в эпоху Возрождения</w:t>
      </w:r>
    </w:p>
    <w:p w14:paraId="193E404D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 эпоху Возрождения, которая приходилась на XV-XVI века, искусство барельефа переживало свое наивысшее расцветное состояние. Скульптура, выдержанный в рельефном стиле, достигла невероятных высот развития, предлагая зрителю удивительные произведения.</w:t>
      </w:r>
    </w:p>
    <w:p w14:paraId="04359B6C" w14:textId="03AA2320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– это рельеф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ая скульптурная техника изображения, при которой фигуры и детали выдвигаются над поверхностью или понижается под уровень основы. В отличие от полноформатной скульптуры, барельеф создает впечатление изображения в двумерной форме на плоскости. Возможность наносить рельефные изображения на различные поверхности позволяла художникам выражать многообразные темы и идеи.</w:t>
      </w:r>
    </w:p>
    <w:p w14:paraId="179842B9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эпоху Возрождения художники и скульпторы превратили барельеф в искусство, полное глубины и выразительности. Они широко использовали различные материалы для создания рельефных произведений, такие как мрамор, бронза и дерево. Основные темы барельефов в эпоху Возрождения были связаны с религиозными сюжетами, мифологией, историческими событиями и портретами выдающихся личностей.</w:t>
      </w:r>
    </w:p>
    <w:p w14:paraId="4744676F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арт Возрождения отличался тонкой проработкой деталей, высокой степенью реализма и реальности изображений. Художники эпохи разрабатывали новые методы и техники, чтобы передать объем и пространство в своих работах. Важным элементом была игра света и тени, которая создавала эффект глубины и добавляла изображениям реалистичности.</w:t>
      </w:r>
    </w:p>
    <w:p w14:paraId="2640D7F4" w14:textId="31124384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Одним из знаменитых примеров барельефного искусства Возрождения является "Дверной портал" Баптистерия Сан-Джованни в Флоренции. </w:t>
      </w:r>
    </w:p>
    <w:p w14:paraId="20A9822F" w14:textId="77777777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Техника барельефа продолжает использоваться художниками и скульпторами по сей день, сохраняя свою популярность и в целях искусства, и в архитектуре. Барельефное искусство является одним из ключевых элементов истории искусства, неотъемлемым символом эпохи Возрождения и великолепным способом выражения красоты и эмоций.</w:t>
      </w:r>
    </w:p>
    <w:p w14:paraId="21F4170C" w14:textId="49B443B7" w:rsidR="00A93A3F" w:rsidRPr="00CB536A" w:rsidRDefault="00A93A3F" w:rsidP="00D269DC">
      <w:pPr>
        <w:shd w:val="clear" w:color="auto" w:fill="FFFFFF"/>
        <w:spacing w:before="465" w:after="345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Техника выполнения барельеф</w:t>
      </w:r>
      <w:r w:rsidR="00C146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5766E617" w14:textId="76170954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Барельеф – это рельефный художественный элемент, который изображается на плоскости. Он представляет собой скульптурное изображение, но в отличие от классической скульптуры не имеет трехмерности в полном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объеме.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Техника выполнения барельефа требует особого мастерства и навыков в скульптуре и арт-стиле. Мастер создает живописные изображения, с помощью техники рельефа на плоскости. Такой подход позволяет передать выразительность и глубину рельефного изображения.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Основным инструментом в технике выполнения барельеф арта является резец. Он необходим для вырезания изображения из материала. Как правило, используется мягкий материал, такой как глина или дерево. Также может использоваться металл или камень.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Процесс выполнения барельефа начинается с выбора материала и эскиза, на котором будет изображено будущее произведение. Затем художник создает рельеф с помощью резца. В процессе работы необходимо учесть особенности материала и создавать гармоничное сочетание форм и линий.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Барельеф арт является одной из разновидностей скульптуры. Этот стиль художественного творчества позволяет художникам передать свои идеи и эмоции с помощью визуального изображения, созданного на плоской поверхности.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Получившееся барельефное изображение может быть установлено на стену, фасад здания, внутри помещения или использоваться как отдельное произведение искусства.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мире искусства существуют множество примеров барельефной скульптуры. Они варьируются от классических произведений до современных инсталляций. У каждого художника свой стиль и свой вид барельефа, который позволяет передать его индивидуальность и уникальность.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искусстве барельеф арт представляет собой уникальную форму выражения, которая объединяет элементы скульптуры и живописи. Она позволяет передать глубину и объемность изображения на плоскости, создавая эффект объемности, который не существует в реальном мире.</w:t>
      </w:r>
    </w:p>
    <w:p w14:paraId="2195F805" w14:textId="77777777" w:rsidR="00A93A3F" w:rsidRPr="00CB536A" w:rsidRDefault="00A93A3F" w:rsidP="00D269DC">
      <w:pPr>
        <w:shd w:val="clear" w:color="auto" w:fill="FFFFFF"/>
        <w:spacing w:before="495" w:after="375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Выбор материала и инструментов</w:t>
      </w:r>
    </w:p>
    <w:p w14:paraId="42FAB49A" w14:textId="78ADA1AC" w:rsidR="00A93A3F" w:rsidRPr="00CB536A" w:rsidRDefault="00A93A3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создании рельефной скульптуры или барельефа, выбор материала является важным этапом. Необходимо учесть стиль изображения, который вы хотите передать, а также условия эксплуатации будущей работы.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Одним из наиболее популярных материалов для создания барельефов является глина</w:t>
      </w:r>
      <w:r w:rsid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(пластилин).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Глина позволяет создавать детализированные и выразительные изображения, благодаря своей пластичности. Кроме того, глина достаточно доступна и легко обрабатывается.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Другим распространенным материалом для барельефов является гипс. Гипс обладает высокой пластичностью и позволяет создавать рельефные работы с глубокими деталями. Однако, результат работы из гипса требует дополнительной обработки и покрытия для защиты от влаги и механических повреждений.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Также можно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использовать дерево, камень или металл в качестве материала для создания барельефов. Дерево позволяет создать натуральный и теплый вид работ, но требует дополнительной обработки для сохранения внешнего вида. Камень и металл обеспечивают прочность и долговечность работы, но требуют специальных инструментов для обработки.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выборе инструментов для работы по созданию барельефов, важно учесть характеристики выбранного материала. Для работы с глиной понадобятся формочки и лопатки для моделирования. Для гипса рекомендуется использовать резцы и инструменты для обработки поверхности. Для работы с деревом, камнем или металлом необходимы пилы, рубанки и долота соответствующего размера и формы.</w:t>
      </w:r>
      <w:r w:rsidR="00C146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B53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Инструменты и материалы могут меняться в зависимости от стиля и характера работы. Важно экспериментировать и выбирать то, что лучше всего подходит для вашего искусственного произведения.</w:t>
      </w:r>
    </w:p>
    <w:p w14:paraId="6AE13573" w14:textId="3247EC26" w:rsidR="00C146CF" w:rsidRPr="00C146CF" w:rsidRDefault="00C146CF" w:rsidP="00D269D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C146C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Этапы выполнения барельефа</w:t>
      </w:r>
      <w:r w:rsidR="00F008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(пластилин)</w:t>
      </w:r>
    </w:p>
    <w:p w14:paraId="2DC61E49" w14:textId="77777777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>1) подготовить основу из материала ДВП;</w:t>
      </w:r>
    </w:p>
    <w:p w14:paraId="0D46FAF3" w14:textId="77777777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 xml:space="preserve"> 2) выполнить поверхность для </w:t>
      </w:r>
      <w:r>
        <w:rPr>
          <w:rFonts w:ascii="Times New Roman" w:hAnsi="Times New Roman" w:cs="Times New Roman"/>
          <w:sz w:val="28"/>
          <w:szCs w:val="28"/>
        </w:rPr>
        <w:t>барельефной композиции</w:t>
      </w:r>
      <w:r w:rsidRPr="000861A3">
        <w:rPr>
          <w:rFonts w:ascii="Times New Roman" w:hAnsi="Times New Roman" w:cs="Times New Roman"/>
          <w:sz w:val="28"/>
          <w:szCs w:val="28"/>
        </w:rPr>
        <w:t xml:space="preserve"> – плинт: на поверхность основы нанести пластилин толщиной 3-5 мм, поверхность плинта отгладить широким стеком, или шпателем; </w:t>
      </w:r>
    </w:p>
    <w:p w14:paraId="1E14A260" w14:textId="77777777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 xml:space="preserve">3) выполнить графический шаблон копируемой </w:t>
      </w:r>
      <w:r>
        <w:rPr>
          <w:rFonts w:ascii="Times New Roman" w:hAnsi="Times New Roman" w:cs="Times New Roman"/>
          <w:sz w:val="28"/>
          <w:szCs w:val="28"/>
        </w:rPr>
        <w:t>композиции</w:t>
      </w:r>
      <w:r w:rsidRPr="000861A3">
        <w:rPr>
          <w:rFonts w:ascii="Times New Roman" w:hAnsi="Times New Roman" w:cs="Times New Roman"/>
          <w:sz w:val="28"/>
          <w:szCs w:val="28"/>
        </w:rPr>
        <w:t xml:space="preserve">, который наносится на подготовленный плинт с помощью острого конца иголки; </w:t>
      </w:r>
    </w:p>
    <w:p w14:paraId="3477D689" w14:textId="77777777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>4) плинт с нанесенным рисунком установить в наклонном положении на скульптурный станок и начать лепку в пластилине</w:t>
      </w:r>
    </w:p>
    <w:p w14:paraId="3F2FBBCF" w14:textId="1309D09C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 xml:space="preserve"> 5) перед началом работы необходимо внимательно изучить всю поверхность, определить уровни плановости элементов рельефной формы; </w:t>
      </w:r>
    </w:p>
    <w:p w14:paraId="5DB20F82" w14:textId="77777777" w:rsidR="00C146CF" w:rsidRDefault="000861A3" w:rsidP="000861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1A3">
        <w:rPr>
          <w:rFonts w:ascii="Times New Roman" w:hAnsi="Times New Roman" w:cs="Times New Roman"/>
          <w:sz w:val="28"/>
          <w:szCs w:val="28"/>
        </w:rPr>
        <w:t xml:space="preserve">6) затем небольшими кусками пластилина прокладывать весь рельеф. </w:t>
      </w:r>
    </w:p>
    <w:p w14:paraId="72B880CC" w14:textId="2544DBD4" w:rsidR="00D27F9F" w:rsidRPr="000861A3" w:rsidRDefault="000861A3" w:rsidP="000861A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146CF">
        <w:rPr>
          <w:rFonts w:ascii="Times New Roman" w:hAnsi="Times New Roman" w:cs="Times New Roman"/>
          <w:sz w:val="28"/>
          <w:szCs w:val="28"/>
        </w:rPr>
        <w:t>проработка мелких деталей и элементов с помощью стека.</w:t>
      </w:r>
    </w:p>
    <w:sectPr w:rsidR="00D27F9F" w:rsidRPr="0008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7"/>
    <w:rsid w:val="000861A3"/>
    <w:rsid w:val="001C2F12"/>
    <w:rsid w:val="001C5F7D"/>
    <w:rsid w:val="00313B17"/>
    <w:rsid w:val="003624E4"/>
    <w:rsid w:val="00A93A3F"/>
    <w:rsid w:val="00AF757B"/>
    <w:rsid w:val="00C146CF"/>
    <w:rsid w:val="00CB536A"/>
    <w:rsid w:val="00D269DC"/>
    <w:rsid w:val="00D27F9F"/>
    <w:rsid w:val="00E04D7C"/>
    <w:rsid w:val="00EB1947"/>
    <w:rsid w:val="00F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1C95"/>
  <w15:chartTrackingRefBased/>
  <w15:docId w15:val="{0386274E-0B5A-4AD7-BA82-44435D72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6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2025-02-25T12:15:00Z</dcterms:created>
  <dcterms:modified xsi:type="dcterms:W3CDTF">2025-02-28T09:00:00Z</dcterms:modified>
</cp:coreProperties>
</file>