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C85D" w14:textId="76931A77" w:rsidR="000E1D10" w:rsidRPr="00D27398" w:rsidRDefault="00F135E4" w:rsidP="000E1D1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t xml:space="preserve">                                                </w:t>
      </w:r>
      <w:r w:rsidR="000E1D10">
        <w:t xml:space="preserve">  </w:t>
      </w:r>
      <w:r w:rsidR="000E1D10" w:rsidRPr="00D273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Муниципальное автономное учреждение</w:t>
      </w:r>
    </w:p>
    <w:p w14:paraId="0F787AEB" w14:textId="77777777" w:rsidR="000E1D10" w:rsidRPr="00D27398" w:rsidRDefault="000E1D10" w:rsidP="000E1D1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273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дополнительного образования </w:t>
      </w:r>
    </w:p>
    <w:p w14:paraId="1C1048C3" w14:textId="77777777" w:rsidR="000E1D10" w:rsidRPr="00D27398" w:rsidRDefault="000E1D10" w:rsidP="000E1D10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273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D273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Дороховская</w:t>
      </w:r>
      <w:proofErr w:type="spellEnd"/>
      <w:r w:rsidRPr="00D273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детская школа искусств»</w:t>
      </w:r>
    </w:p>
    <w:p w14:paraId="37C42DF1" w14:textId="77777777" w:rsidR="000E1D10" w:rsidRPr="00D27398" w:rsidRDefault="000E1D10" w:rsidP="000E1D10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7C234CDD" w14:textId="77777777" w:rsidR="000E1D10" w:rsidRPr="00D27398" w:rsidRDefault="000E1D10" w:rsidP="000E1D10">
      <w:pPr>
        <w:spacing w:after="200" w:line="276" w:lineRule="auto"/>
        <w:ind w:firstLine="709"/>
        <w:jc w:val="center"/>
        <w:rPr>
          <w:rFonts w:ascii="Calibri" w:eastAsia="Times New Roman" w:hAnsi="Calibri" w:cs="Times New Roman"/>
          <w:kern w:val="0"/>
          <w:sz w:val="28"/>
          <w:lang w:eastAsia="ru-RU"/>
          <w14:ligatures w14:val="none"/>
        </w:rPr>
      </w:pPr>
    </w:p>
    <w:p w14:paraId="7148C413" w14:textId="77777777" w:rsidR="000E1D10" w:rsidRPr="00D27398" w:rsidRDefault="000E1D10" w:rsidP="000E1D10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:sz w:val="28"/>
          <w:lang w:eastAsia="ru-RU"/>
          <w14:ligatures w14:val="none"/>
        </w:rPr>
      </w:pPr>
      <w:r w:rsidRPr="00D27398">
        <w:rPr>
          <w:rFonts w:ascii="Calibri" w:eastAsia="Times New Roman" w:hAnsi="Calibri" w:cs="Times New Roman"/>
          <w:noProof/>
          <w:kern w:val="0"/>
          <w:sz w:val="28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3150B91D" wp14:editId="00DA61E9">
            <wp:simplePos x="0" y="0"/>
            <wp:positionH relativeFrom="column">
              <wp:posOffset>2319655</wp:posOffset>
            </wp:positionH>
            <wp:positionV relativeFrom="paragraph">
              <wp:posOffset>93980</wp:posOffset>
            </wp:positionV>
            <wp:extent cx="1607185" cy="1701165"/>
            <wp:effectExtent l="0" t="0" r="0" b="0"/>
            <wp:wrapThrough wrapText="bothSides" distL="114300" distR="114300">
              <wp:wrapPolygon edited="0">
                <wp:start x="-256" y="0"/>
                <wp:lineTo x="-256" y="21286"/>
                <wp:lineTo x="21506" y="21286"/>
                <wp:lineTo x="21506" y="0"/>
                <wp:lineTo x="-256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60718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970E9B" w14:textId="77777777" w:rsidR="000E1D10" w:rsidRPr="00D27398" w:rsidRDefault="000E1D10" w:rsidP="000E1D10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:sz w:val="28"/>
          <w:lang w:eastAsia="ru-RU"/>
          <w14:ligatures w14:val="none"/>
        </w:rPr>
      </w:pPr>
    </w:p>
    <w:p w14:paraId="311813F8" w14:textId="77777777" w:rsidR="000E1D10" w:rsidRPr="00D27398" w:rsidRDefault="000E1D10" w:rsidP="000E1D10">
      <w:pPr>
        <w:spacing w:after="200" w:line="276" w:lineRule="auto"/>
        <w:jc w:val="center"/>
        <w:rPr>
          <w:rFonts w:ascii="Calibri" w:eastAsia="Times New Roman" w:hAnsi="Calibri" w:cs="Times New Roman"/>
          <w:kern w:val="0"/>
          <w:sz w:val="28"/>
          <w:lang w:eastAsia="ru-RU"/>
          <w14:ligatures w14:val="none"/>
        </w:rPr>
      </w:pPr>
    </w:p>
    <w:p w14:paraId="03C2EBC3" w14:textId="77777777" w:rsidR="000E1D10" w:rsidRPr="00D27398" w:rsidRDefault="000E1D10" w:rsidP="000E1D10">
      <w:pPr>
        <w:spacing w:before="567" w:after="567" w:line="264" w:lineRule="auto"/>
        <w:jc w:val="center"/>
        <w:rPr>
          <w:rFonts w:ascii="XO Thames" w:eastAsia="Times New Roman" w:hAnsi="XO Thames" w:cs="Times New Roman"/>
          <w:b/>
          <w:caps/>
          <w:color w:val="000000"/>
          <w:kern w:val="0"/>
          <w:sz w:val="40"/>
          <w:szCs w:val="20"/>
          <w:lang w:eastAsia="ru-RU"/>
          <w14:ligatures w14:val="none"/>
        </w:rPr>
      </w:pPr>
    </w:p>
    <w:p w14:paraId="67DB4312" w14:textId="17CC4875" w:rsidR="000E1D10" w:rsidRPr="00D27398" w:rsidRDefault="000E1D10" w:rsidP="000E1D10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D2739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Вид занятия: </w:t>
      </w:r>
      <w:r w:rsidR="00F135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мастер - класс</w:t>
      </w:r>
    </w:p>
    <w:p w14:paraId="2A275554" w14:textId="34C15752" w:rsidR="00F135E4" w:rsidRPr="004325E6" w:rsidRDefault="00F135E4" w:rsidP="00F135E4">
      <w:pPr>
        <w:pStyle w:val="ac"/>
        <w:shd w:val="clear" w:color="auto" w:fill="FFFFFF"/>
        <w:spacing w:before="0" w:beforeAutospacing="0" w:after="240" w:afterAutospacing="0" w:line="330" w:lineRule="atLeast"/>
        <w:rPr>
          <w:b/>
          <w:bCs/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</w:rPr>
        <w:t xml:space="preserve">                                    </w:t>
      </w:r>
      <w:r w:rsidRPr="004325E6">
        <w:rPr>
          <w:b/>
          <w:bCs/>
          <w:color w:val="151515"/>
          <w:sz w:val="28"/>
          <w:szCs w:val="28"/>
        </w:rPr>
        <w:t xml:space="preserve"> </w:t>
      </w:r>
      <w:r>
        <w:rPr>
          <w:b/>
          <w:bCs/>
          <w:color w:val="151515"/>
          <w:sz w:val="28"/>
          <w:szCs w:val="28"/>
        </w:rPr>
        <w:t xml:space="preserve">   </w:t>
      </w:r>
      <w:r w:rsidRPr="004325E6">
        <w:rPr>
          <w:b/>
          <w:bCs/>
          <w:color w:val="151515"/>
          <w:sz w:val="28"/>
          <w:szCs w:val="28"/>
        </w:rPr>
        <w:t xml:space="preserve"> </w:t>
      </w:r>
      <w:proofErr w:type="gramStart"/>
      <w:r w:rsidRPr="004325E6">
        <w:rPr>
          <w:b/>
          <w:bCs/>
          <w:color w:val="151515"/>
          <w:sz w:val="28"/>
          <w:szCs w:val="28"/>
        </w:rPr>
        <w:t>Тема  «</w:t>
      </w:r>
      <w:proofErr w:type="gramEnd"/>
      <w:r w:rsidRPr="004325E6">
        <w:rPr>
          <w:b/>
          <w:bCs/>
          <w:color w:val="151515"/>
          <w:sz w:val="28"/>
          <w:szCs w:val="28"/>
        </w:rPr>
        <w:t>Новогодний пряник»</w:t>
      </w:r>
    </w:p>
    <w:p w14:paraId="2BCAFC80" w14:textId="77777777" w:rsidR="000E1D10" w:rsidRPr="00D27398" w:rsidRDefault="000E1D10" w:rsidP="000E1D10">
      <w:pPr>
        <w:spacing w:beforeAutospacing="1" w:after="2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254585E1" w14:textId="77777777" w:rsidR="000E1D10" w:rsidRPr="00D27398" w:rsidRDefault="000E1D10" w:rsidP="000E1D10">
      <w:pPr>
        <w:spacing w:beforeAutospacing="1" w:after="2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772DD83C" w14:textId="77777777" w:rsidR="000E1D10" w:rsidRPr="00D27398" w:rsidRDefault="000E1D10" w:rsidP="000E1D10">
      <w:pPr>
        <w:spacing w:beforeAutospacing="1" w:after="2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34CD6B49" w14:textId="77777777" w:rsidR="000E1D10" w:rsidRPr="00D27398" w:rsidRDefault="000E1D10" w:rsidP="000E1D10">
      <w:pPr>
        <w:spacing w:beforeAutospacing="1" w:after="2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</w:p>
    <w:p w14:paraId="4799A22A" w14:textId="77777777" w:rsidR="000E1D10" w:rsidRPr="00D27398" w:rsidRDefault="000E1D10" w:rsidP="000E1D10">
      <w:pPr>
        <w:spacing w:after="200" w:line="276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2739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Преподаватель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  <w:r w:rsidRPr="00D27398">
        <w:rPr>
          <w:rFonts w:ascii="Times New Roman" w:eastAsia="Times New Roman" w:hAnsi="Times New Roman" w:cs="Times New Roman"/>
          <w:spacing w:val="-6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-6"/>
          <w:kern w:val="0"/>
          <w:lang w:eastAsia="ru-RU"/>
          <w14:ligatures w14:val="none"/>
        </w:rPr>
        <w:t>Баканова Екатерина Геннадьевна</w:t>
      </w:r>
    </w:p>
    <w:p w14:paraId="6BEF0C82" w14:textId="77777777" w:rsidR="000E1D10" w:rsidRPr="00D27398" w:rsidRDefault="000E1D10" w:rsidP="000E1D10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CBFBC9B" w14:textId="77777777" w:rsidR="000E1D10" w:rsidRPr="00D27398" w:rsidRDefault="000E1D10" w:rsidP="000E1D10">
      <w:pPr>
        <w:spacing w:after="20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2B35701" w14:textId="77777777" w:rsidR="000E1D10" w:rsidRPr="00D27398" w:rsidRDefault="000E1D10" w:rsidP="000E1D10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51DB341" w14:textId="77777777" w:rsidR="000E1D10" w:rsidRDefault="000E1D10" w:rsidP="000E1D10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3F72A20D" w14:textId="77777777" w:rsidR="000E1D10" w:rsidRDefault="000E1D10" w:rsidP="000E1D10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</w:p>
    <w:p w14:paraId="481D6654" w14:textId="77777777" w:rsidR="000E1D10" w:rsidRDefault="000E1D10" w:rsidP="000E1D10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                                               </w:t>
      </w:r>
    </w:p>
    <w:p w14:paraId="471FFD99" w14:textId="5EEF28C2" w:rsidR="000E1D10" w:rsidRDefault="000E1D10" w:rsidP="000E1D10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                                                </w:t>
      </w:r>
      <w:r w:rsidRPr="00D27398"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 xml:space="preserve">п. Дорохово </w:t>
      </w:r>
      <w:r>
        <w:rPr>
          <w:rFonts w:ascii="Times New Roman" w:eastAsia="Times New Roman" w:hAnsi="Times New Roman" w:cs="Times New Roman"/>
          <w:kern w:val="0"/>
          <w:sz w:val="28"/>
          <w:lang w:eastAsia="ru-RU"/>
          <w14:ligatures w14:val="none"/>
        </w:rPr>
        <w:t>2024г</w:t>
      </w:r>
    </w:p>
    <w:p w14:paraId="206A7594" w14:textId="77777777" w:rsidR="000E1D10" w:rsidRDefault="000E1D10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rFonts w:ascii="Raleway" w:hAnsi="Raleway"/>
          <w:color w:val="151515"/>
        </w:rPr>
      </w:pPr>
    </w:p>
    <w:p w14:paraId="232D18A9" w14:textId="77777777" w:rsidR="00F135E4" w:rsidRDefault="000E1D10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b/>
          <w:bCs/>
          <w:color w:val="151515"/>
          <w:sz w:val="28"/>
          <w:szCs w:val="28"/>
        </w:rPr>
      </w:pPr>
      <w:r w:rsidRPr="004325E6">
        <w:rPr>
          <w:b/>
          <w:bCs/>
          <w:color w:val="151515"/>
          <w:sz w:val="28"/>
          <w:szCs w:val="28"/>
        </w:rPr>
        <w:t xml:space="preserve">                      </w:t>
      </w:r>
    </w:p>
    <w:p w14:paraId="7E0CF470" w14:textId="046B4B1C" w:rsidR="000E1D10" w:rsidRPr="004325E6" w:rsidRDefault="000E1D10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b/>
          <w:bCs/>
          <w:color w:val="151515"/>
          <w:sz w:val="28"/>
          <w:szCs w:val="28"/>
        </w:rPr>
      </w:pPr>
      <w:bookmarkStart w:id="0" w:name="_Hlk193663779"/>
      <w:r w:rsidRPr="004325E6">
        <w:rPr>
          <w:b/>
          <w:bCs/>
          <w:color w:val="151515"/>
          <w:sz w:val="28"/>
          <w:szCs w:val="28"/>
        </w:rPr>
        <w:lastRenderedPageBreak/>
        <w:t xml:space="preserve">  Тема мастер класса «Новогодний пряник»</w:t>
      </w:r>
    </w:p>
    <w:bookmarkEnd w:id="0"/>
    <w:p w14:paraId="03BB8626" w14:textId="3D3257BD" w:rsidR="000E1D10" w:rsidRPr="004325E6" w:rsidRDefault="000E1D10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b/>
          <w:bCs/>
          <w:color w:val="151515"/>
          <w:sz w:val="28"/>
          <w:szCs w:val="28"/>
        </w:rPr>
      </w:pPr>
      <w:r w:rsidRPr="004325E6">
        <w:rPr>
          <w:b/>
          <w:bCs/>
          <w:color w:val="151515"/>
          <w:sz w:val="28"/>
          <w:szCs w:val="28"/>
        </w:rPr>
        <w:t>Класс 7</w:t>
      </w:r>
    </w:p>
    <w:p w14:paraId="0CC246CB" w14:textId="77777777" w:rsidR="007F3218" w:rsidRPr="004325E6" w:rsidRDefault="007F3218" w:rsidP="007F3218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325E6">
        <w:rPr>
          <w:b/>
          <w:bCs/>
          <w:color w:val="151515"/>
          <w:sz w:val="28"/>
          <w:szCs w:val="28"/>
          <w:bdr w:val="none" w:sz="0" w:space="0" w:color="auto" w:frame="1"/>
        </w:rPr>
        <w:t>Цели урока</w:t>
      </w:r>
      <w:r w:rsidRPr="004325E6">
        <w:rPr>
          <w:color w:val="151515"/>
          <w:sz w:val="28"/>
          <w:szCs w:val="28"/>
        </w:rPr>
        <w:t>:</w:t>
      </w:r>
    </w:p>
    <w:p w14:paraId="14229937" w14:textId="77777777" w:rsidR="007F3218" w:rsidRPr="004325E6" w:rsidRDefault="007F3218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обогащение и активизация словарного запаса детей,</w:t>
      </w:r>
    </w:p>
    <w:p w14:paraId="0E5C80B1" w14:textId="77777777" w:rsidR="007F3218" w:rsidRPr="004325E6" w:rsidRDefault="007F3218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развитие кулинарных навыков,</w:t>
      </w:r>
    </w:p>
    <w:p w14:paraId="0DC1B223" w14:textId="77777777" w:rsidR="007F3218" w:rsidRPr="004325E6" w:rsidRDefault="007F3218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развитие навыков творческой работы инициатив детей при оформлении кондитерского изделия,</w:t>
      </w:r>
    </w:p>
    <w:p w14:paraId="5ADBA628" w14:textId="77777777" w:rsidR="007F3218" w:rsidRPr="004325E6" w:rsidRDefault="007F3218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ознакомление с возможностями использования пряничного теста при изготовлении кондитерских изделий,</w:t>
      </w:r>
    </w:p>
    <w:p w14:paraId="37822446" w14:textId="77777777" w:rsidR="007F3218" w:rsidRPr="004325E6" w:rsidRDefault="007F3218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воспитание навыков здорового питания, развитие познавательной активности, </w:t>
      </w:r>
    </w:p>
    <w:p w14:paraId="16B65FCF" w14:textId="77777777" w:rsidR="007F3218" w:rsidRPr="004325E6" w:rsidRDefault="007F3218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расширение представлений о предметах и явлениях окружающего мира,</w:t>
      </w:r>
    </w:p>
    <w:p w14:paraId="6D863B86" w14:textId="77777777" w:rsidR="007F3218" w:rsidRPr="004325E6" w:rsidRDefault="007F3218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развитие навыков общения и партнерства,</w:t>
      </w:r>
    </w:p>
    <w:p w14:paraId="51A66DC7" w14:textId="77777777" w:rsidR="007F3218" w:rsidRPr="004325E6" w:rsidRDefault="007F3218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тренировка мелкой моторики рук,</w:t>
      </w:r>
    </w:p>
    <w:p w14:paraId="78CE4CEC" w14:textId="77777777" w:rsidR="007F3218" w:rsidRPr="004325E6" w:rsidRDefault="007F3218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обучение работе со столовыми предметами, </w:t>
      </w:r>
    </w:p>
    <w:p w14:paraId="1D69ED93" w14:textId="77777777" w:rsidR="007F3218" w:rsidRPr="004325E6" w:rsidRDefault="007F3218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закрепление знаний о правилах личной гигиены при работе с продуктами питания, технике безопасности, </w:t>
      </w:r>
    </w:p>
    <w:p w14:paraId="03CBF35A" w14:textId="77777777" w:rsidR="007F3218" w:rsidRPr="004325E6" w:rsidRDefault="007F3218" w:rsidP="007F3218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развитие эстетического восприятия (украшение изделий) и художественного вкуса.</w:t>
      </w:r>
    </w:p>
    <w:p w14:paraId="42437A18" w14:textId="166A0D3C" w:rsidR="007F3218" w:rsidRPr="004325E6" w:rsidRDefault="007F3218" w:rsidP="007F3218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proofErr w:type="gramStart"/>
      <w:r w:rsidRPr="004325E6">
        <w:rPr>
          <w:b/>
          <w:bCs/>
          <w:color w:val="151515"/>
          <w:sz w:val="28"/>
          <w:szCs w:val="28"/>
          <w:bdr w:val="none" w:sz="0" w:space="0" w:color="auto" w:frame="1"/>
        </w:rPr>
        <w:t>Задачи</w:t>
      </w:r>
      <w:r w:rsidR="004325E6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4325E6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4325E6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4325E6" w:rsidRPr="004325E6">
        <w:rPr>
          <w:color w:val="151515"/>
          <w:sz w:val="28"/>
          <w:szCs w:val="28"/>
          <w:bdr w:val="none" w:sz="0" w:space="0" w:color="auto" w:frame="1"/>
        </w:rPr>
        <w:t>Роспись</w:t>
      </w:r>
      <w:proofErr w:type="gramEnd"/>
      <w:r w:rsidR="004325E6" w:rsidRPr="004325E6">
        <w:rPr>
          <w:color w:val="151515"/>
          <w:sz w:val="28"/>
          <w:szCs w:val="28"/>
          <w:bdr w:val="none" w:sz="0" w:space="0" w:color="auto" w:frame="1"/>
        </w:rPr>
        <w:t xml:space="preserve"> имбирного пряника глазурью</w:t>
      </w:r>
    </w:p>
    <w:p w14:paraId="27C8F1DD" w14:textId="158729CD" w:rsidR="000E1D10" w:rsidRPr="004325E6" w:rsidRDefault="007F3218" w:rsidP="000E1D10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Ход </w:t>
      </w:r>
      <w:r w:rsidR="004325E6">
        <w:rPr>
          <w:b/>
          <w:bCs/>
          <w:color w:val="151515"/>
          <w:sz w:val="28"/>
          <w:szCs w:val="28"/>
          <w:bdr w:val="none" w:sz="0" w:space="0" w:color="auto" w:frame="1"/>
        </w:rPr>
        <w:t>мастер - класса</w:t>
      </w:r>
      <w:r w:rsidRPr="004325E6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="000E1D10" w:rsidRPr="004325E6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="000E1D10" w:rsidRPr="004325E6">
        <w:rPr>
          <w:color w:val="151515"/>
          <w:sz w:val="28"/>
          <w:szCs w:val="28"/>
        </w:rPr>
        <w:t>Пряники с росписью продаются в любом кондитерском отделе, ароматные, вкусные. Но гораздо дешевле приготовить пряники самостоятельно. Дешевле, а главное – вкуснее. Наличие в пряниках таких природных консервантов, как сахар и мед гарантируют сохранность и превосходный вкус до полугода. Пряник – символ праздника, хотя делали пряники не только на праздники. Наряду с традиционными «русскими» пряниками сегодня особую популярность приобрели пряники имбирные. Именно их чаще всего расписывают сладкой цветной белковой глазурью.</w:t>
      </w:r>
    </w:p>
    <w:p w14:paraId="62F37E4E" w14:textId="77777777" w:rsidR="000E1D10" w:rsidRPr="004325E6" w:rsidRDefault="000E1D10" w:rsidP="000E1D10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 xml:space="preserve">Самая главная польза от сладкой выпечки – это наслаждение вкусом. К тому же углеводы, которыми традиционно богата выпечка. Являются главным источником энергии для человека. Польза пряников напрямую связана с составом выпечки. Лакомство, приготовленное из качественных и </w:t>
      </w:r>
      <w:r w:rsidRPr="004325E6">
        <w:rPr>
          <w:color w:val="151515"/>
          <w:sz w:val="28"/>
          <w:szCs w:val="28"/>
        </w:rPr>
        <w:lastRenderedPageBreak/>
        <w:t>натуральных продуктов, обязательно должно присутствовать в рационе людей.</w:t>
      </w:r>
    </w:p>
    <w:p w14:paraId="10290EF4" w14:textId="77777777" w:rsidR="000E1D10" w:rsidRPr="004325E6" w:rsidRDefault="000E1D10" w:rsidP="000E1D10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325E6">
        <w:rPr>
          <w:b/>
          <w:bCs/>
          <w:color w:val="151515"/>
          <w:sz w:val="28"/>
          <w:szCs w:val="28"/>
          <w:bdr w:val="none" w:sz="0" w:space="0" w:color="auto" w:frame="1"/>
        </w:rPr>
        <w:t>История возникновения пряников</w:t>
      </w:r>
    </w:p>
    <w:p w14:paraId="3C874F3F" w14:textId="7D5B57D7" w:rsidR="000E1D10" w:rsidRPr="004325E6" w:rsidRDefault="000E1D10" w:rsidP="000E1D10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Пряник со времени своего появления прошел очень длинный путь. Его</w:t>
      </w:r>
      <w:r w:rsidR="004325E6">
        <w:rPr>
          <w:color w:val="151515"/>
          <w:sz w:val="28"/>
          <w:szCs w:val="28"/>
        </w:rPr>
        <w:t xml:space="preserve"> </w:t>
      </w:r>
      <w:r w:rsidRPr="004325E6">
        <w:rPr>
          <w:color w:val="151515"/>
          <w:sz w:val="28"/>
          <w:szCs w:val="28"/>
        </w:rPr>
        <w:t>возникновение неразрывно связано с таким величайшим открытием человечества, как хлеб, который появился еще в неолитическую эпоху.</w:t>
      </w:r>
    </w:p>
    <w:p w14:paraId="2DF7EB25" w14:textId="6E1B55EC" w:rsidR="000E1D10" w:rsidRPr="004325E6" w:rsidRDefault="000E1D10" w:rsidP="000E1D10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 xml:space="preserve">Пряник происходит от прилагательного пряный (др.- русск. </w:t>
      </w:r>
      <w:proofErr w:type="spellStart"/>
      <w:r w:rsidRPr="004325E6">
        <w:rPr>
          <w:color w:val="151515"/>
          <w:sz w:val="28"/>
          <w:szCs w:val="28"/>
        </w:rPr>
        <w:t>пьпьрянъ</w:t>
      </w:r>
      <w:proofErr w:type="spellEnd"/>
      <w:r w:rsidRPr="004325E6">
        <w:rPr>
          <w:color w:val="151515"/>
          <w:sz w:val="28"/>
          <w:szCs w:val="28"/>
        </w:rPr>
        <w:t xml:space="preserve">), которое, в свою очередь, образовано от слова перец (др.- русск. </w:t>
      </w:r>
      <w:proofErr w:type="spellStart"/>
      <w:r w:rsidRPr="004325E6">
        <w:rPr>
          <w:color w:val="151515"/>
          <w:sz w:val="28"/>
          <w:szCs w:val="28"/>
        </w:rPr>
        <w:t>пьпьрь</w:t>
      </w:r>
      <w:proofErr w:type="spellEnd"/>
      <w:r w:rsidRPr="004325E6">
        <w:rPr>
          <w:color w:val="151515"/>
          <w:sz w:val="28"/>
          <w:szCs w:val="28"/>
        </w:rPr>
        <w:t xml:space="preserve">), обозначавшего пряности, приправы. Русские пряники — явление общенациональное, </w:t>
      </w:r>
      <w:proofErr w:type="gramStart"/>
      <w:r w:rsidRPr="004325E6">
        <w:rPr>
          <w:color w:val="151515"/>
          <w:sz w:val="28"/>
          <w:szCs w:val="28"/>
        </w:rPr>
        <w:t>вряд ли</w:t>
      </w:r>
      <w:proofErr w:type="gramEnd"/>
      <w:r w:rsidRPr="004325E6">
        <w:rPr>
          <w:color w:val="151515"/>
          <w:sz w:val="28"/>
          <w:szCs w:val="28"/>
        </w:rPr>
        <w:t xml:space="preserve"> где – ни</w:t>
      </w:r>
      <w:r w:rsidR="004325E6" w:rsidRPr="004325E6">
        <w:rPr>
          <w:color w:val="151515"/>
          <w:sz w:val="28"/>
          <w:szCs w:val="28"/>
        </w:rPr>
        <w:t xml:space="preserve"> </w:t>
      </w:r>
      <w:r w:rsidRPr="004325E6">
        <w:rPr>
          <w:color w:val="151515"/>
          <w:sz w:val="28"/>
          <w:szCs w:val="28"/>
        </w:rPr>
        <w:t>будь еще до такой степени связанное с народной жизнью и бытом.</w:t>
      </w:r>
    </w:p>
    <w:p w14:paraId="1B04BA51" w14:textId="77777777" w:rsidR="000E1D10" w:rsidRPr="004325E6" w:rsidRDefault="000E1D10" w:rsidP="000E1D10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Владимир Иванович Даль, автор «Толкового словаря живого русского языка», дает в нем такое определение понятию пряник: «Пряник — лакомство хлебное на меду, на патоке с разными пряностями». На Руси первые пряники, называемые «медовым хлебом», появились еще около IX века, они представляли собой смесь ржаной муки с медом и ягодным соком, причем мед в них составлял почти половину от всех других ингредиентов. Позже в «медовый хлеб» стали добавлять лесные травы и коренья, а в XII - XIII веках, когда на Руси начали появляться экзотические пряности, приведенные из Индии и Ближнего Востока, пряник получил свое название и практически окончательно оформился в то лакомство, которое известно нам.</w:t>
      </w:r>
    </w:p>
    <w:p w14:paraId="209ECDF3" w14:textId="34B5C797" w:rsidR="000E1D10" w:rsidRPr="004325E6" w:rsidRDefault="000E1D10" w:rsidP="000E1D10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Со временем с тестом для выпечки вкусностей стали экспериментировать и добавлять в него тогда новые, а ныне привычные пряности, такие как: анис; ваниль; кардамон; куркума; мускатный орех; острый перец; тертая гвоздика; кора коричного дерева (корицу); черный перец; цедра лимона и прочих цитрусовых.</w:t>
      </w:r>
      <w:r w:rsidR="004325E6">
        <w:rPr>
          <w:color w:val="151515"/>
          <w:sz w:val="28"/>
          <w:szCs w:val="28"/>
        </w:rPr>
        <w:t xml:space="preserve"> </w:t>
      </w:r>
      <w:r w:rsidRPr="004325E6">
        <w:rPr>
          <w:color w:val="151515"/>
          <w:sz w:val="28"/>
          <w:szCs w:val="28"/>
        </w:rPr>
        <w:t>Сегодня список пряностей, используемых для придания аромата готовым кондитерским изделиям, можно расширить. Это стало возможным благодаря тому, что в пищевой промышленности широкое применение получили искусственные ароматизаторы. Кроме компонентов, придающих приятный аромат выпечке, при замесе теста использовались сушеные ягоды малины, клюквы и даже черемухи, которые на сегодняшний день вытеснили изюм и мак. Ароматные сухофрукты не только придавали пряничкам необычный вкус. Они помогали разнообразить ассортимент. Иногда кулинары, для того чтобы дать возможность выбора потребителям, придавали пряничкам с различной «начинкой» различные очертания.</w:t>
      </w:r>
    </w:p>
    <w:p w14:paraId="074FA60B" w14:textId="77777777" w:rsidR="000E1D10" w:rsidRPr="004325E6" w:rsidRDefault="000E1D10" w:rsidP="000E1D10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 xml:space="preserve">Наряду с традиционными «русскими» пряниками сегодня особую популярность приобрели пряники имбирные. Именно их чаще всего расписывают сладкой цветной белковой глазурью. Интересен тот факт, что это лакомство на родине считалось «зимним» и продавалось в аптеках, </w:t>
      </w:r>
      <w:r w:rsidRPr="004325E6">
        <w:rPr>
          <w:color w:val="151515"/>
          <w:sz w:val="28"/>
          <w:szCs w:val="28"/>
        </w:rPr>
        <w:lastRenderedPageBreak/>
        <w:t>потому что считалось лечебным средством, помогающим подавить простуду и избавить от кашля.</w:t>
      </w:r>
    </w:p>
    <w:p w14:paraId="15A1A168" w14:textId="77777777" w:rsidR="000E1D10" w:rsidRPr="004325E6" w:rsidRDefault="000E1D10" w:rsidP="000E1D10">
      <w:pPr>
        <w:pStyle w:val="ac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Пряники в современном мире стали сувенирной продукцией, заполучить которую желают туристы, посетившие легендарные «пряничные» города. Именитые заводы и фабрики поддерживают это стремление и организовывают выставки – продажи и аукционы.</w:t>
      </w:r>
    </w:p>
    <w:p w14:paraId="74B9C91A" w14:textId="77777777" w:rsidR="000E1D10" w:rsidRPr="004325E6" w:rsidRDefault="000E1D10" w:rsidP="000E1D10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Современные пряники в жизни людей имеют уже несколько иное значение. В нашей речи существует словосочетание о «кнуте и прянике», которое подтверждает слова о том, что пряник был наивысшей мерой награды. Его желали получить настолько сильно, насколько боялись кнута. Сегодня этот продукт стоит не так уж и дорого и не является недостижимым благом. Исключение составляют изделия:</w:t>
      </w:r>
    </w:p>
    <w:p w14:paraId="1664DEBD" w14:textId="77777777" w:rsidR="000E1D10" w:rsidRPr="004325E6" w:rsidRDefault="000E1D10" w:rsidP="000E1D10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приготовленные на заказ и расписанные тематическими рисунками;</w:t>
      </w:r>
    </w:p>
    <w:p w14:paraId="36C1A88A" w14:textId="77777777" w:rsidR="000E1D10" w:rsidRPr="004325E6" w:rsidRDefault="000E1D10" w:rsidP="000E1D10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украшенные фотопечатью на фотобумаге;</w:t>
      </w:r>
    </w:p>
    <w:p w14:paraId="3E6B9298" w14:textId="77777777" w:rsidR="000E1D10" w:rsidRPr="004325E6" w:rsidRDefault="000E1D10" w:rsidP="000E1D10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– собранные в объемные композиции.</w:t>
      </w:r>
    </w:p>
    <w:p w14:paraId="3FE3B09A" w14:textId="77777777" w:rsidR="000E1D10" w:rsidRPr="004325E6" w:rsidRDefault="000E1D10" w:rsidP="000E1D10">
      <w:pPr>
        <w:pStyle w:val="ac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</w:rPr>
      </w:pPr>
      <w:r w:rsidRPr="004325E6">
        <w:rPr>
          <w:color w:val="151515"/>
          <w:sz w:val="28"/>
          <w:szCs w:val="28"/>
        </w:rPr>
        <w:t>Такие произведения искусства могут стать прекрасным подарком взрослым и детям.</w:t>
      </w:r>
    </w:p>
    <w:p w14:paraId="78ADFF22" w14:textId="77777777" w:rsidR="000E1D10" w:rsidRPr="000E1D10" w:rsidRDefault="000E1D10" w:rsidP="000E1D10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E1D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Подготовка пряников</w:t>
      </w:r>
    </w:p>
    <w:p w14:paraId="4621B675" w14:textId="77777777" w:rsidR="000E1D10" w:rsidRPr="000E1D10" w:rsidRDefault="000E1D10" w:rsidP="000E1D10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1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Прежде чем начинать роспись, необходимо убедиться, что пряники полностью остыли. Только тогда будет возможно нанести глазурь без повреждения текстуры поверхности. Если пряники еще горячие, глазурь может растечься и испортить рисунок.</w:t>
      </w:r>
    </w:p>
    <w:p w14:paraId="16619121" w14:textId="77777777" w:rsidR="000E1D10" w:rsidRPr="000E1D10" w:rsidRDefault="000E1D10" w:rsidP="000E1D10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E1D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Подготовка глазури</w:t>
      </w:r>
    </w:p>
    <w:p w14:paraId="380964AC" w14:textId="77777777" w:rsidR="000E1D10" w:rsidRPr="000E1D10" w:rsidRDefault="000E1D10" w:rsidP="000E1D10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1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создания росписи на пряниках используют кондитерскую глазурь. Ее можно приобрести в специализированных магазинах или приготовить самостоятельно из сахарной пудры, яичных белков и лимонного сока. Глазурь должна быть достаточно густой, чтобы удерживать форму, но в то же время пластичной для удобства работы.</w:t>
      </w:r>
    </w:p>
    <w:p w14:paraId="5B67F17A" w14:textId="77777777" w:rsidR="000E1D10" w:rsidRPr="000E1D10" w:rsidRDefault="000E1D10" w:rsidP="000E1D10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E1D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Нанесение глазури</w:t>
      </w:r>
    </w:p>
    <w:p w14:paraId="3DA7AABD" w14:textId="3CEB94BC" w:rsidR="000E1D10" w:rsidRPr="000E1D10" w:rsidRDefault="000E1D10" w:rsidP="000E1D10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1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создания росписи на прянике используйте к</w:t>
      </w:r>
      <w:r w:rsidR="004325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ондитерский мешок</w:t>
      </w:r>
      <w:r w:rsidRPr="000E1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 тонким наконечником, чтобы получить четкий и точный контур. Начинайте с </w:t>
      </w:r>
      <w:r w:rsidRPr="000E1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основного контура рисунка, а затем заполняйте его цветом. Используйте различные цвета глазури, чтобы создать интересные комбинации и эффекты.</w:t>
      </w:r>
    </w:p>
    <w:p w14:paraId="644DF132" w14:textId="77777777" w:rsidR="000E1D10" w:rsidRPr="000E1D10" w:rsidRDefault="000E1D10" w:rsidP="000E1D10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E1D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Декорирование</w:t>
      </w:r>
    </w:p>
    <w:p w14:paraId="1D2AF185" w14:textId="77777777" w:rsidR="000E1D10" w:rsidRPr="000E1D10" w:rsidRDefault="000E1D10" w:rsidP="000E1D10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1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того как вы закончите основную роспись на прянике, можно добавить дополнительные декоративные элементы. Это может быть конфетти, съедобная блестка или другие сладости. Используйте фантазию и экспериментируйте с различными материалами для создания оригинальных и красивых пряников.</w:t>
      </w:r>
    </w:p>
    <w:p w14:paraId="13803371" w14:textId="77777777" w:rsidR="000E1D10" w:rsidRPr="000E1D10" w:rsidRDefault="000E1D10" w:rsidP="000E1D10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E1D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 Сушка и хранение</w:t>
      </w:r>
    </w:p>
    <w:p w14:paraId="38422B67" w14:textId="77777777" w:rsidR="000E1D10" w:rsidRPr="000E1D10" w:rsidRDefault="000E1D10" w:rsidP="000E1D10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E1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завершения работы над росписью необходимо оставить пряники на сушку. Глазурь должна полностью застыть, чтобы избежать повреждений при хранении или транспортировке. Обычно это занимает несколько часов, в зависимости от толщины слоя глазури.</w:t>
      </w:r>
    </w:p>
    <w:p w14:paraId="4CF65EB2" w14:textId="24BFD357" w:rsidR="00D27F9F" w:rsidRDefault="004325E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трудности возникли во время росписи пряник</w:t>
      </w:r>
      <w:r w:rsidR="00DB7B36">
        <w:rPr>
          <w:rFonts w:ascii="Times New Roman" w:hAnsi="Times New Roman" w:cs="Times New Roman"/>
          <w:sz w:val="28"/>
          <w:szCs w:val="28"/>
        </w:rPr>
        <w:t>?</w:t>
      </w:r>
    </w:p>
    <w:p w14:paraId="30E3115D" w14:textId="427FB3D7" w:rsidR="00DB7B36" w:rsidRDefault="00DB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Достигли ли вы поставленной цели?</w:t>
      </w:r>
    </w:p>
    <w:p w14:paraId="3704DC21" w14:textId="7411698B" w:rsidR="00DB7B36" w:rsidRPr="004325E6" w:rsidRDefault="00DB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учащихся.</w:t>
      </w:r>
    </w:p>
    <w:sectPr w:rsidR="00DB7B36" w:rsidRPr="0043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libri"/>
    <w:panose1 w:val="00000000000000000000"/>
    <w:charset w:val="00"/>
    <w:family w:val="roman"/>
    <w:notTrueType/>
    <w:pitch w:val="default"/>
  </w:font>
  <w:font w:name="Raleway">
    <w:charset w:val="CC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82"/>
    <w:rsid w:val="000E1D10"/>
    <w:rsid w:val="000E1D4D"/>
    <w:rsid w:val="004325E6"/>
    <w:rsid w:val="007F3218"/>
    <w:rsid w:val="009B4882"/>
    <w:rsid w:val="00AF757B"/>
    <w:rsid w:val="00D27F9F"/>
    <w:rsid w:val="00DB7B36"/>
    <w:rsid w:val="00E04D7C"/>
    <w:rsid w:val="00F1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009B"/>
  <w15:chartTrackingRefBased/>
  <w15:docId w15:val="{652D6990-78FB-47C8-B830-B5C64D60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8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4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48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48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48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48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48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48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48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4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4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4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4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48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48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48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4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48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488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F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2025-03-23T19:27:00Z</dcterms:created>
  <dcterms:modified xsi:type="dcterms:W3CDTF">2025-03-23T20:09:00Z</dcterms:modified>
</cp:coreProperties>
</file>